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4D33" w14:textId="77777777" w:rsidR="009911F1" w:rsidRPr="00B57BCD" w:rsidRDefault="009911F1" w:rsidP="00874C80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t>«</w:t>
      </w:r>
      <w:r w:rsidRPr="00B57BCD">
        <w:rPr>
          <w:rFonts w:ascii="Times New Roman" w:hAnsi="Times New Roman" w:cs="Times New Roman"/>
        </w:rPr>
        <w:t>УТВЕРЖДЕНО»</w:t>
      </w:r>
    </w:p>
    <w:p w14:paraId="644F7019" w14:textId="35EC44CD" w:rsidR="009911F1" w:rsidRPr="00B57BCD" w:rsidRDefault="009911F1" w:rsidP="00874C8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Приказом директора </w:t>
      </w:r>
    </w:p>
    <w:p w14:paraId="568C4F5D" w14:textId="6EAAE6A2" w:rsidR="009911F1" w:rsidRPr="00B57BCD" w:rsidRDefault="009911F1" w:rsidP="00874C8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Фонд</w:t>
      </w:r>
      <w:r w:rsidR="008223B4">
        <w:rPr>
          <w:rFonts w:ascii="Times New Roman" w:hAnsi="Times New Roman" w:cs="Times New Roman"/>
        </w:rPr>
        <w:t>а</w:t>
      </w:r>
      <w:r w:rsidRPr="00B57BCD">
        <w:rPr>
          <w:rFonts w:ascii="Times New Roman" w:hAnsi="Times New Roman" w:cs="Times New Roman"/>
        </w:rPr>
        <w:t xml:space="preserve"> развития промышленности</w:t>
      </w:r>
    </w:p>
    <w:p w14:paraId="5FCD8C48" w14:textId="22B18946" w:rsidR="009911F1" w:rsidRPr="00B57BCD" w:rsidRDefault="009911F1" w:rsidP="00874C8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Республики Марий Эл № </w:t>
      </w:r>
      <w:r w:rsidR="008223B4">
        <w:rPr>
          <w:rFonts w:ascii="Times New Roman" w:hAnsi="Times New Roman" w:cs="Times New Roman"/>
        </w:rPr>
        <w:t>10</w:t>
      </w:r>
      <w:r w:rsidRPr="00B57BCD">
        <w:rPr>
          <w:rFonts w:ascii="Times New Roman" w:hAnsi="Times New Roman" w:cs="Times New Roman"/>
        </w:rPr>
        <w:t xml:space="preserve"> от </w:t>
      </w:r>
      <w:r w:rsidR="007258E2">
        <w:rPr>
          <w:rFonts w:ascii="Times New Roman" w:hAnsi="Times New Roman" w:cs="Times New Roman"/>
        </w:rPr>
        <w:t>12.03</w:t>
      </w:r>
      <w:r w:rsidRPr="00B57BCD">
        <w:rPr>
          <w:rFonts w:ascii="Times New Roman" w:hAnsi="Times New Roman" w:cs="Times New Roman"/>
        </w:rPr>
        <w:t>.2021 г.</w:t>
      </w:r>
    </w:p>
    <w:p w14:paraId="11765E9C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0FC03B5B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2C9D574D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2C027D49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6B8B9CC4" w14:textId="2B2B0243" w:rsidR="009911F1" w:rsidRPr="00B57BCD" w:rsidRDefault="009911F1" w:rsidP="009911F1">
      <w:pPr>
        <w:jc w:val="center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КОНКУРСНАЯ ДОКУМЕНТАЦИЯ</w:t>
      </w:r>
    </w:p>
    <w:p w14:paraId="6609F9A5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  <w:b/>
          <w:bCs/>
        </w:rPr>
      </w:pPr>
      <w:r w:rsidRPr="00B57BCD">
        <w:rPr>
          <w:rFonts w:ascii="Times New Roman" w:hAnsi="Times New Roman" w:cs="Times New Roman"/>
          <w:b/>
          <w:bCs/>
        </w:rPr>
        <w:t>Наименование открытого конкурса</w:t>
      </w:r>
    </w:p>
    <w:p w14:paraId="27BB2541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Право заключения гражданско-правового</w:t>
      </w:r>
    </w:p>
    <w:p w14:paraId="5191012F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договора на оказание услуг по</w:t>
      </w:r>
    </w:p>
    <w:p w14:paraId="42E7485B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проведению обязательного ежегодного</w:t>
      </w:r>
    </w:p>
    <w:p w14:paraId="3DCFB48F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аудита бухгалтерской (финансовой)</w:t>
      </w:r>
    </w:p>
    <w:p w14:paraId="37B1469C" w14:textId="7360E7EA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отчетности Фонд</w:t>
      </w:r>
      <w:r w:rsidR="008223B4">
        <w:rPr>
          <w:rFonts w:ascii="Times New Roman" w:hAnsi="Times New Roman" w:cs="Times New Roman"/>
        </w:rPr>
        <w:t>а</w:t>
      </w:r>
      <w:r w:rsidRPr="00B57BCD">
        <w:rPr>
          <w:rFonts w:ascii="Times New Roman" w:hAnsi="Times New Roman" w:cs="Times New Roman"/>
        </w:rPr>
        <w:t xml:space="preserve"> развития промышленности</w:t>
      </w:r>
    </w:p>
    <w:p w14:paraId="26EE9E79" w14:textId="67AE006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gramStart"/>
      <w:r w:rsidRPr="00B57BCD">
        <w:rPr>
          <w:rFonts w:ascii="Times New Roman" w:hAnsi="Times New Roman" w:cs="Times New Roman"/>
        </w:rPr>
        <w:t>Республики  Марий</w:t>
      </w:r>
      <w:proofErr w:type="gramEnd"/>
      <w:r w:rsidRPr="00B57BCD">
        <w:rPr>
          <w:rFonts w:ascii="Times New Roman" w:hAnsi="Times New Roman" w:cs="Times New Roman"/>
        </w:rPr>
        <w:t xml:space="preserve"> Эл за 2020 год</w:t>
      </w:r>
    </w:p>
    <w:p w14:paraId="2D4EF4E0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2B424C98" w14:textId="19DF79C3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  <w:b/>
          <w:bCs/>
        </w:rPr>
      </w:pPr>
      <w:r w:rsidRPr="00B57BCD">
        <w:rPr>
          <w:rFonts w:ascii="Times New Roman" w:hAnsi="Times New Roman" w:cs="Times New Roman"/>
          <w:b/>
          <w:bCs/>
        </w:rPr>
        <w:t>Заказчик</w:t>
      </w:r>
    </w:p>
    <w:p w14:paraId="5A83E2FD" w14:textId="19526E20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Фонд развития промышленности</w:t>
      </w:r>
    </w:p>
    <w:p w14:paraId="10A7DB34" w14:textId="0A577B06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Республики Марий Эл</w:t>
      </w:r>
    </w:p>
    <w:p w14:paraId="129124D2" w14:textId="77777777" w:rsidR="009911F1" w:rsidRPr="00B57BCD" w:rsidRDefault="009911F1" w:rsidP="009911F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(далее – Фонд)</w:t>
      </w:r>
    </w:p>
    <w:p w14:paraId="3D6ADA84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116C5148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04985494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620ACA17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053E2AAE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14EA7D29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0C73D3A6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44DED65A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1F16EA2D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3DA8587D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7F9084E5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5424A922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52077080" w14:textId="77777777" w:rsidR="009911F1" w:rsidRPr="00B57BCD" w:rsidRDefault="009911F1" w:rsidP="009911F1">
      <w:pPr>
        <w:rPr>
          <w:rFonts w:ascii="Times New Roman" w:hAnsi="Times New Roman" w:cs="Times New Roman"/>
        </w:rPr>
      </w:pPr>
    </w:p>
    <w:p w14:paraId="2C5414B4" w14:textId="068C5BC3" w:rsidR="009911F1" w:rsidRPr="00B57BCD" w:rsidRDefault="009911F1" w:rsidP="009911F1">
      <w:pPr>
        <w:jc w:val="center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Йошкар-Ола</w:t>
      </w:r>
    </w:p>
    <w:p w14:paraId="653E5857" w14:textId="2F5407D9" w:rsidR="009911F1" w:rsidRPr="00B57BCD" w:rsidRDefault="009911F1" w:rsidP="009911F1">
      <w:pPr>
        <w:jc w:val="center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2021</w:t>
      </w:r>
    </w:p>
    <w:p w14:paraId="435537EF" w14:textId="59174DE6" w:rsidR="009911F1" w:rsidRDefault="009911F1" w:rsidP="009911F1"/>
    <w:p w14:paraId="6E145DA6" w14:textId="552DCC17" w:rsidR="008223B4" w:rsidRDefault="008223B4" w:rsidP="009911F1"/>
    <w:p w14:paraId="58FB6499" w14:textId="3F4F1E0B" w:rsidR="00874C80" w:rsidRDefault="00874C80" w:rsidP="009911F1"/>
    <w:p w14:paraId="59406B61" w14:textId="77777777" w:rsidR="00874C80" w:rsidRDefault="00874C80" w:rsidP="009911F1"/>
    <w:p w14:paraId="23CFE975" w14:textId="007906DF" w:rsidR="009911F1" w:rsidRPr="00874C80" w:rsidRDefault="009911F1" w:rsidP="009911F1">
      <w:pPr>
        <w:jc w:val="center"/>
        <w:rPr>
          <w:rFonts w:ascii="Times New Roman" w:hAnsi="Times New Roman" w:cs="Times New Roman"/>
        </w:rPr>
      </w:pPr>
      <w:r w:rsidRPr="00874C80">
        <w:rPr>
          <w:rFonts w:ascii="Times New Roman" w:hAnsi="Times New Roman" w:cs="Times New Roman"/>
        </w:rPr>
        <w:lastRenderedPageBreak/>
        <w:t>1. Общие положения</w:t>
      </w:r>
    </w:p>
    <w:p w14:paraId="2620B50D" w14:textId="338FFB8E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1.1 Настоящая Конкурсная документация разработана в соответствии с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Гражданским кодексом Российской Федерации, Федеральным законом от 30 декабря 2008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г. N 307-ФЗ «Об аудиторской деятельности», пунктами </w:t>
      </w:r>
      <w:r w:rsidR="00B57BCD">
        <w:rPr>
          <w:rFonts w:ascii="Times New Roman" w:hAnsi="Times New Roman" w:cs="Times New Roman"/>
        </w:rPr>
        <w:t>5.2. и 5.3.</w:t>
      </w:r>
      <w:r w:rsidRPr="009911F1">
        <w:rPr>
          <w:rFonts w:ascii="Times New Roman" w:hAnsi="Times New Roman" w:cs="Times New Roman"/>
        </w:rPr>
        <w:t xml:space="preserve"> Устава Фонд</w:t>
      </w:r>
      <w:r w:rsidR="008223B4">
        <w:rPr>
          <w:rFonts w:ascii="Times New Roman" w:hAnsi="Times New Roman" w:cs="Times New Roman"/>
        </w:rPr>
        <w:t>а</w:t>
      </w:r>
      <w:r w:rsidRPr="009911F1">
        <w:rPr>
          <w:rFonts w:ascii="Times New Roman" w:hAnsi="Times New Roman" w:cs="Times New Roman"/>
        </w:rPr>
        <w:t xml:space="preserve"> развития промышленности Республики </w:t>
      </w:r>
      <w:r>
        <w:rPr>
          <w:rFonts w:ascii="Times New Roman" w:hAnsi="Times New Roman" w:cs="Times New Roman"/>
        </w:rPr>
        <w:t>Марий Эл</w:t>
      </w:r>
      <w:r w:rsidRPr="009911F1">
        <w:rPr>
          <w:rFonts w:ascii="Times New Roman" w:hAnsi="Times New Roman" w:cs="Times New Roman"/>
        </w:rPr>
        <w:t>, а также иными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нормативно-правовыми актами.</w:t>
      </w:r>
    </w:p>
    <w:p w14:paraId="3969D350" w14:textId="11760223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1.2 Целью настоящей Конкурсной документации является установление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требований к аудиторским организациям (профессиональному аудитору) и порядку их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отбора для проведения обязательного аудита Фонда.</w:t>
      </w:r>
    </w:p>
    <w:p w14:paraId="75E12211" w14:textId="77777777" w:rsid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1.3 В настоящей Конкурсной документации используются следующие понятия:</w:t>
      </w:r>
      <w:r>
        <w:rPr>
          <w:rFonts w:ascii="Times New Roman" w:hAnsi="Times New Roman" w:cs="Times New Roman"/>
        </w:rPr>
        <w:t xml:space="preserve"> </w:t>
      </w:r>
    </w:p>
    <w:p w14:paraId="2619F8B1" w14:textId="134C9A7E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- «Аудит» - независимая проверка бухгалтерской (финансовой) отчетности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аудируемого лица в целях выражения мнения о достоверности такой отчетности. Под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бухгалтерской (финансовой) отчетностью аудируемого лица понимается отчетность (или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ее часть), предусмотренная Федеральным законом от 6 декабря 2011 года N 402-ФЗ «О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бухгалтерском учете».</w:t>
      </w:r>
    </w:p>
    <w:p w14:paraId="6D6CA225" w14:textId="447B2645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- «Аудиторская организация» - коммерческая организация или профессиональный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аудитор, являющиеся членом одной из саморегулируемых организаций аудиторов.</w:t>
      </w:r>
    </w:p>
    <w:p w14:paraId="3728F977" w14:textId="250EDDA4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- «Конкурсная комиссия» - Конкурсная комиссия Фонда, сформированная приказом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директора Фонда от </w:t>
      </w:r>
      <w:r w:rsidR="00B57BCD">
        <w:rPr>
          <w:rFonts w:ascii="Times New Roman" w:hAnsi="Times New Roman" w:cs="Times New Roman"/>
        </w:rPr>
        <w:t>28.09.2020</w:t>
      </w:r>
      <w:r w:rsidRPr="009911F1">
        <w:rPr>
          <w:rFonts w:ascii="Times New Roman" w:hAnsi="Times New Roman" w:cs="Times New Roman"/>
        </w:rPr>
        <w:t xml:space="preserve"> г. из сотрудников Фонда для проведения процедур отбора.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Конкурсной комиссией осуществляется: вскрытие конвертов с заявками на участие в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отборе, рассмотрение, оценка и сопоставление заявок на участие в отборе, определение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победителя, составление протокола рассмотрения заявок на участие в отборе, оценки и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сопоставления заявок.</w:t>
      </w:r>
    </w:p>
    <w:p w14:paraId="59B99201" w14:textId="7DBBEEF4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- «Фонд» – Фонд развития промышленности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Республики </w:t>
      </w:r>
      <w:r>
        <w:rPr>
          <w:rFonts w:ascii="Times New Roman" w:hAnsi="Times New Roman" w:cs="Times New Roman"/>
        </w:rPr>
        <w:t>Марий Эл</w:t>
      </w:r>
      <w:r w:rsidRPr="009911F1">
        <w:rPr>
          <w:rFonts w:ascii="Times New Roman" w:hAnsi="Times New Roman" w:cs="Times New Roman"/>
        </w:rPr>
        <w:t>.</w:t>
      </w:r>
    </w:p>
    <w:p w14:paraId="658674E1" w14:textId="77777777" w:rsidR="009911F1" w:rsidRDefault="009911F1" w:rsidP="009911F1"/>
    <w:p w14:paraId="3F2303C2" w14:textId="473BEB2A" w:rsidR="009911F1" w:rsidRDefault="009911F1" w:rsidP="009911F1">
      <w:pPr>
        <w:jc w:val="center"/>
      </w:pPr>
      <w:r>
        <w:t>2. Информационная карта</w:t>
      </w:r>
    </w:p>
    <w:p w14:paraId="60B98D89" w14:textId="77777777" w:rsidR="009911F1" w:rsidRDefault="009911F1" w:rsidP="009911F1">
      <w:pPr>
        <w:jc w:val="center"/>
      </w:pPr>
    </w:p>
    <w:p w14:paraId="2F0E1D2E" w14:textId="50CE18E8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 xml:space="preserve">2.1. Предмет </w:t>
      </w:r>
      <w:proofErr w:type="gramStart"/>
      <w:r w:rsidRPr="009911F1">
        <w:rPr>
          <w:rFonts w:ascii="Times New Roman" w:hAnsi="Times New Roman" w:cs="Times New Roman"/>
        </w:rPr>
        <w:t>договора:  Оказание</w:t>
      </w:r>
      <w:proofErr w:type="gramEnd"/>
      <w:r w:rsidRPr="009911F1">
        <w:rPr>
          <w:rFonts w:ascii="Times New Roman" w:hAnsi="Times New Roman" w:cs="Times New Roman"/>
        </w:rPr>
        <w:t xml:space="preserve"> услуг по проведению обязательного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ежегодного аудита бухгалтерской (финансовой)</w:t>
      </w:r>
      <w:r w:rsidR="004F6543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отчетности Фонда за 2020 год</w:t>
      </w:r>
      <w:r w:rsidR="008223B4">
        <w:rPr>
          <w:rFonts w:ascii="Times New Roman" w:hAnsi="Times New Roman" w:cs="Times New Roman"/>
        </w:rPr>
        <w:t>.</w:t>
      </w:r>
    </w:p>
    <w:p w14:paraId="3294BA0B" w14:textId="0D9E6DF3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2.2. Требования к услугам: Требования к услугам указаны в Приложении №2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«Техническое задание на проведение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обязательного аудита»</w:t>
      </w:r>
      <w:r w:rsidR="008223B4">
        <w:rPr>
          <w:rFonts w:ascii="Times New Roman" w:hAnsi="Times New Roman" w:cs="Times New Roman"/>
        </w:rPr>
        <w:t>.</w:t>
      </w:r>
    </w:p>
    <w:p w14:paraId="266317A8" w14:textId="5D48E6E0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2.3. Наименование</w:t>
      </w:r>
      <w:r>
        <w:rPr>
          <w:rFonts w:ascii="Times New Roman" w:hAnsi="Times New Roman" w:cs="Times New Roman"/>
        </w:rPr>
        <w:t>:</w:t>
      </w:r>
      <w:r w:rsidRPr="009911F1">
        <w:rPr>
          <w:rFonts w:ascii="Times New Roman" w:hAnsi="Times New Roman" w:cs="Times New Roman"/>
        </w:rPr>
        <w:t xml:space="preserve"> Фонд развития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промышленности Республики </w:t>
      </w:r>
      <w:r>
        <w:rPr>
          <w:rFonts w:ascii="Times New Roman" w:hAnsi="Times New Roman" w:cs="Times New Roman"/>
        </w:rPr>
        <w:t xml:space="preserve">Марий Эл </w:t>
      </w:r>
      <w:r w:rsidRPr="009911F1">
        <w:rPr>
          <w:rFonts w:ascii="Times New Roman" w:hAnsi="Times New Roman" w:cs="Times New Roman"/>
        </w:rPr>
        <w:t xml:space="preserve">(сокращенное наименование по Уставу </w:t>
      </w:r>
      <w:r>
        <w:rPr>
          <w:rFonts w:ascii="Times New Roman" w:hAnsi="Times New Roman" w:cs="Times New Roman"/>
        </w:rPr>
        <w:t>–</w:t>
      </w:r>
      <w:r w:rsidRPr="00991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ФПР</w:t>
      </w:r>
      <w:r w:rsidRPr="009911F1">
        <w:rPr>
          <w:rFonts w:ascii="Times New Roman" w:hAnsi="Times New Roman" w:cs="Times New Roman"/>
        </w:rPr>
        <w:t xml:space="preserve"> Республики</w:t>
      </w:r>
      <w:r>
        <w:rPr>
          <w:rFonts w:ascii="Times New Roman" w:hAnsi="Times New Roman" w:cs="Times New Roman"/>
        </w:rPr>
        <w:t xml:space="preserve"> Марий Эл</w:t>
      </w:r>
      <w:r w:rsidRPr="009911F1">
        <w:rPr>
          <w:rFonts w:ascii="Times New Roman" w:hAnsi="Times New Roman" w:cs="Times New Roman"/>
        </w:rPr>
        <w:t>)</w:t>
      </w:r>
    </w:p>
    <w:p w14:paraId="428F60E5" w14:textId="47E8FC5A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 xml:space="preserve">Место </w:t>
      </w:r>
      <w:bookmarkStart w:id="0" w:name="_Hlk64461610"/>
      <w:r>
        <w:rPr>
          <w:rFonts w:ascii="Times New Roman" w:hAnsi="Times New Roman" w:cs="Times New Roman"/>
        </w:rPr>
        <w:t>424007, Республика Марий Эл, г. Йошкар-Ола, ул. Прохорова, д. 37Б, оф. 310</w:t>
      </w:r>
    </w:p>
    <w:bookmarkEnd w:id="0"/>
    <w:p w14:paraId="3F59EEAC" w14:textId="76CE4507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2.4. Условия оказания услуг</w:t>
      </w:r>
      <w:r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Условия оказания услуг определены в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Приложении №2 «Техническое задание на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проведение обязательного аудита»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и Приложении №3 «Проект гражданско-правового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договора» настоящей Конкурсной документации</w:t>
      </w:r>
    </w:p>
    <w:p w14:paraId="0F9ACE60" w14:textId="0805BAC8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2.5. Сроки (периоды) оказания</w:t>
      </w:r>
      <w:r>
        <w:rPr>
          <w:rFonts w:ascii="Times New Roman" w:hAnsi="Times New Roman" w:cs="Times New Roman"/>
        </w:rPr>
        <w:t xml:space="preserve"> у</w:t>
      </w:r>
      <w:r w:rsidRPr="009911F1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: </w:t>
      </w:r>
      <w:r w:rsidR="00990648">
        <w:rPr>
          <w:rFonts w:ascii="Times New Roman" w:hAnsi="Times New Roman" w:cs="Times New Roman"/>
        </w:rPr>
        <w:t>с 01.04.2021 по 12.04.2021</w:t>
      </w:r>
    </w:p>
    <w:p w14:paraId="40EC0441" w14:textId="743FD855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2.6. Источник финансирования</w:t>
      </w:r>
      <w:r>
        <w:rPr>
          <w:rFonts w:ascii="Times New Roman" w:hAnsi="Times New Roman" w:cs="Times New Roman"/>
        </w:rPr>
        <w:t>:</w:t>
      </w:r>
      <w:r w:rsidRPr="009911F1">
        <w:rPr>
          <w:rFonts w:ascii="Times New Roman" w:hAnsi="Times New Roman" w:cs="Times New Roman"/>
        </w:rPr>
        <w:t xml:space="preserve"> собственные средства Фонда</w:t>
      </w:r>
    </w:p>
    <w:p w14:paraId="22133D8F" w14:textId="37EF255C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2.7. Порядок формирования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цены гражданско</w:t>
      </w:r>
      <w:r>
        <w:rPr>
          <w:rFonts w:ascii="Times New Roman" w:hAnsi="Times New Roman" w:cs="Times New Roman"/>
        </w:rPr>
        <w:t>-</w:t>
      </w:r>
      <w:r w:rsidRPr="009911F1">
        <w:rPr>
          <w:rFonts w:ascii="Times New Roman" w:hAnsi="Times New Roman" w:cs="Times New Roman"/>
        </w:rPr>
        <w:t>правового договора</w:t>
      </w:r>
      <w:r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Цена договора должна включать в себя все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затраты Исполнителя, возникшие у него в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процессе исполнения договора в соответствии с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Техническим заданием, а также затраты на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страхование, уплату налогов и другие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обязательные платежи Исполнителя.</w:t>
      </w:r>
    </w:p>
    <w:p w14:paraId="30F3251B" w14:textId="1EF10255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2.8. Начальная (максимальная)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цена контракта</w:t>
      </w:r>
      <w:r>
        <w:rPr>
          <w:rFonts w:ascii="Times New Roman" w:hAnsi="Times New Roman" w:cs="Times New Roman"/>
        </w:rPr>
        <w:t xml:space="preserve">: </w:t>
      </w:r>
      <w:r w:rsidR="00A94F7F">
        <w:rPr>
          <w:rFonts w:ascii="Times New Roman" w:hAnsi="Times New Roman" w:cs="Times New Roman"/>
        </w:rPr>
        <w:t xml:space="preserve">10 000 </w:t>
      </w:r>
      <w:r w:rsidRPr="009911F1">
        <w:rPr>
          <w:rFonts w:ascii="Times New Roman" w:hAnsi="Times New Roman" w:cs="Times New Roman"/>
        </w:rPr>
        <w:t>(</w:t>
      </w:r>
      <w:r w:rsidR="00A94F7F">
        <w:rPr>
          <w:rFonts w:ascii="Times New Roman" w:hAnsi="Times New Roman" w:cs="Times New Roman"/>
        </w:rPr>
        <w:t>десять тысяч</w:t>
      </w:r>
      <w:r w:rsidRPr="009911F1">
        <w:rPr>
          <w:rFonts w:ascii="Times New Roman" w:hAnsi="Times New Roman" w:cs="Times New Roman"/>
        </w:rPr>
        <w:t>) руб.</w:t>
      </w:r>
    </w:p>
    <w:p w14:paraId="1F559E7F" w14:textId="2490CD27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2.9. Валюта, используемая для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формирования цены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контракта</w:t>
      </w:r>
      <w:r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Рубль Российской Федерации</w:t>
      </w:r>
    </w:p>
    <w:p w14:paraId="0B564653" w14:textId="24F148CB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Даты проведения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открытого конкурса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с </w:t>
      </w:r>
      <w:r w:rsidR="007258E2">
        <w:rPr>
          <w:rFonts w:ascii="Times New Roman" w:hAnsi="Times New Roman" w:cs="Times New Roman"/>
        </w:rPr>
        <w:t>1</w:t>
      </w:r>
      <w:r w:rsidR="004F6543">
        <w:rPr>
          <w:rFonts w:ascii="Times New Roman" w:hAnsi="Times New Roman" w:cs="Times New Roman"/>
        </w:rPr>
        <w:t>2</w:t>
      </w:r>
      <w:r w:rsidR="007258E2">
        <w:rPr>
          <w:rFonts w:ascii="Times New Roman" w:hAnsi="Times New Roman" w:cs="Times New Roman"/>
        </w:rPr>
        <w:t>.03.</w:t>
      </w:r>
      <w:r w:rsidRPr="009911F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911F1">
        <w:rPr>
          <w:rFonts w:ascii="Times New Roman" w:hAnsi="Times New Roman" w:cs="Times New Roman"/>
        </w:rPr>
        <w:t xml:space="preserve"> г. по </w:t>
      </w:r>
      <w:r w:rsidR="007258E2">
        <w:rPr>
          <w:rFonts w:ascii="Times New Roman" w:hAnsi="Times New Roman" w:cs="Times New Roman"/>
        </w:rPr>
        <w:t>2</w:t>
      </w:r>
      <w:r w:rsidR="00990648">
        <w:rPr>
          <w:rFonts w:ascii="Times New Roman" w:hAnsi="Times New Roman" w:cs="Times New Roman"/>
        </w:rPr>
        <w:t>5</w:t>
      </w:r>
      <w:r w:rsidR="007258E2">
        <w:rPr>
          <w:rFonts w:ascii="Times New Roman" w:hAnsi="Times New Roman" w:cs="Times New Roman"/>
        </w:rPr>
        <w:t>.03.</w:t>
      </w:r>
      <w:r w:rsidRPr="009911F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911F1">
        <w:rPr>
          <w:rFonts w:ascii="Times New Roman" w:hAnsi="Times New Roman" w:cs="Times New Roman"/>
        </w:rPr>
        <w:t xml:space="preserve"> г.</w:t>
      </w:r>
    </w:p>
    <w:p w14:paraId="0F55B401" w14:textId="77777777" w:rsidR="00206F48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2.10. Дата и место вскрытия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конвертов поступивших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заявок на участие в</w:t>
      </w:r>
      <w:r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открытом конкурсе</w:t>
      </w:r>
      <w:r w:rsidR="00206F48">
        <w:rPr>
          <w:rFonts w:ascii="Times New Roman" w:hAnsi="Times New Roman" w:cs="Times New Roman"/>
        </w:rPr>
        <w:t>:</w:t>
      </w:r>
    </w:p>
    <w:p w14:paraId="731B0960" w14:textId="3C0186BC" w:rsidR="009911F1" w:rsidRPr="009911F1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 xml:space="preserve">Дата: </w:t>
      </w:r>
      <w:r w:rsidR="007258E2">
        <w:rPr>
          <w:rFonts w:ascii="Times New Roman" w:hAnsi="Times New Roman" w:cs="Times New Roman"/>
        </w:rPr>
        <w:t>2</w:t>
      </w:r>
      <w:r w:rsidR="00990648">
        <w:rPr>
          <w:rFonts w:ascii="Times New Roman" w:hAnsi="Times New Roman" w:cs="Times New Roman"/>
        </w:rPr>
        <w:t>6</w:t>
      </w:r>
      <w:r w:rsidR="007258E2">
        <w:rPr>
          <w:rFonts w:ascii="Times New Roman" w:hAnsi="Times New Roman" w:cs="Times New Roman"/>
        </w:rPr>
        <w:t>.03.</w:t>
      </w:r>
      <w:r w:rsidR="00206F48">
        <w:rPr>
          <w:rFonts w:ascii="Times New Roman" w:hAnsi="Times New Roman" w:cs="Times New Roman"/>
        </w:rPr>
        <w:t>2021</w:t>
      </w:r>
      <w:r w:rsidRPr="009911F1">
        <w:rPr>
          <w:rFonts w:ascii="Times New Roman" w:hAnsi="Times New Roman" w:cs="Times New Roman"/>
        </w:rPr>
        <w:t xml:space="preserve"> года в </w:t>
      </w:r>
      <w:r w:rsidR="007258E2">
        <w:rPr>
          <w:rFonts w:ascii="Times New Roman" w:hAnsi="Times New Roman" w:cs="Times New Roman"/>
        </w:rPr>
        <w:t>15</w:t>
      </w:r>
      <w:r w:rsidRPr="009911F1">
        <w:rPr>
          <w:rFonts w:ascii="Times New Roman" w:hAnsi="Times New Roman" w:cs="Times New Roman"/>
        </w:rPr>
        <w:t xml:space="preserve">.00 часов </w:t>
      </w:r>
      <w:r w:rsidR="00206F48">
        <w:rPr>
          <w:rFonts w:ascii="Times New Roman" w:hAnsi="Times New Roman" w:cs="Times New Roman"/>
        </w:rPr>
        <w:t>московского времени</w:t>
      </w:r>
    </w:p>
    <w:p w14:paraId="520B832C" w14:textId="77777777" w:rsidR="00206F48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 xml:space="preserve">Место: </w:t>
      </w:r>
      <w:r w:rsidR="00206F48" w:rsidRPr="00206F48">
        <w:rPr>
          <w:rFonts w:ascii="Times New Roman" w:hAnsi="Times New Roman" w:cs="Times New Roman"/>
        </w:rPr>
        <w:t>424007, Республика Марий Эл, г. Йошкар-Ола, ул. Прохорова, д. 37Б, оф. 310</w:t>
      </w:r>
    </w:p>
    <w:p w14:paraId="75A792DE" w14:textId="77777777" w:rsidR="00B57BCD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2.11. Форма, сроки и порядок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оплаты</w:t>
      </w:r>
      <w:r w:rsidR="00206F48">
        <w:rPr>
          <w:rFonts w:ascii="Times New Roman" w:hAnsi="Times New Roman" w:cs="Times New Roman"/>
        </w:rPr>
        <w:t xml:space="preserve">: </w:t>
      </w:r>
    </w:p>
    <w:p w14:paraId="33986E5C" w14:textId="0D993C3A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Оплата аудиторских услуг при заключении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договора производится безналичным путём с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расчетного счета Фонда </w:t>
      </w:r>
      <w:r w:rsidR="00B57BCD">
        <w:rPr>
          <w:rFonts w:ascii="Times New Roman" w:hAnsi="Times New Roman" w:cs="Times New Roman"/>
        </w:rPr>
        <w:t>в течении</w:t>
      </w:r>
      <w:r w:rsidRPr="009911F1">
        <w:rPr>
          <w:rFonts w:ascii="Times New Roman" w:hAnsi="Times New Roman" w:cs="Times New Roman"/>
        </w:rPr>
        <w:t xml:space="preserve"> </w:t>
      </w:r>
      <w:r w:rsidR="00B57BCD">
        <w:rPr>
          <w:rFonts w:ascii="Times New Roman" w:hAnsi="Times New Roman" w:cs="Times New Roman"/>
        </w:rPr>
        <w:t>10</w:t>
      </w:r>
      <w:r w:rsidRPr="009911F1">
        <w:rPr>
          <w:rFonts w:ascii="Times New Roman" w:hAnsi="Times New Roman" w:cs="Times New Roman"/>
        </w:rPr>
        <w:t xml:space="preserve"> рабочих дней после получения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годового аудиторского заключения 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подписания акта сдачи-приемки оказанных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услуг</w:t>
      </w:r>
    </w:p>
    <w:p w14:paraId="2D35E555" w14:textId="253E18E9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2.12. Сведения о возможности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изменения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предусмотренного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контрактом количества</w:t>
      </w:r>
      <w:r w:rsidR="00206F48">
        <w:rPr>
          <w:rFonts w:ascii="Times New Roman" w:hAnsi="Times New Roman" w:cs="Times New Roman"/>
        </w:rPr>
        <w:t xml:space="preserve"> </w:t>
      </w:r>
      <w:proofErr w:type="gramStart"/>
      <w:r w:rsidRPr="009911F1">
        <w:rPr>
          <w:rFonts w:ascii="Times New Roman" w:hAnsi="Times New Roman" w:cs="Times New Roman"/>
        </w:rPr>
        <w:t xml:space="preserve">товаров, </w:t>
      </w:r>
      <w:r w:rsidR="00206F48">
        <w:rPr>
          <w:rFonts w:ascii="Times New Roman" w:hAnsi="Times New Roman" w:cs="Times New Roman"/>
        </w:rPr>
        <w:t xml:space="preserve"> о</w:t>
      </w:r>
      <w:r w:rsidRPr="009911F1">
        <w:rPr>
          <w:rFonts w:ascii="Times New Roman" w:hAnsi="Times New Roman" w:cs="Times New Roman"/>
        </w:rPr>
        <w:t>бъема</w:t>
      </w:r>
      <w:proofErr w:type="gramEnd"/>
      <w:r w:rsidRPr="009911F1">
        <w:rPr>
          <w:rFonts w:ascii="Times New Roman" w:hAnsi="Times New Roman" w:cs="Times New Roman"/>
        </w:rPr>
        <w:t xml:space="preserve"> работ,</w:t>
      </w:r>
      <w:r w:rsidR="00206F48">
        <w:rPr>
          <w:rFonts w:ascii="Times New Roman" w:hAnsi="Times New Roman" w:cs="Times New Roman"/>
        </w:rPr>
        <w:t xml:space="preserve"> ус</w:t>
      </w:r>
      <w:r w:rsidRPr="009911F1">
        <w:rPr>
          <w:rFonts w:ascii="Times New Roman" w:hAnsi="Times New Roman" w:cs="Times New Roman"/>
        </w:rPr>
        <w:t>луг</w:t>
      </w:r>
      <w:r w:rsidR="00206F48"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Не предусмотрено</w:t>
      </w:r>
    </w:p>
    <w:p w14:paraId="7B093F06" w14:textId="18C07A72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2.13. Сведения о возможности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заключения контракта с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несколькими участниками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размещения заказа</w:t>
      </w:r>
      <w:proofErr w:type="gramStart"/>
      <w:r w:rsidR="00206F48"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Не</w:t>
      </w:r>
      <w:proofErr w:type="gramEnd"/>
      <w:r w:rsidRPr="009911F1">
        <w:rPr>
          <w:rFonts w:ascii="Times New Roman" w:hAnsi="Times New Roman" w:cs="Times New Roman"/>
        </w:rPr>
        <w:t xml:space="preserve"> предусмотрено</w:t>
      </w:r>
    </w:p>
    <w:p w14:paraId="2CC3CEEE" w14:textId="2B263710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lastRenderedPageBreak/>
        <w:t>2.14. Размер обеспечения заявки</w:t>
      </w:r>
      <w:proofErr w:type="gramStart"/>
      <w:r w:rsidR="00206F48">
        <w:rPr>
          <w:rFonts w:ascii="Times New Roman" w:hAnsi="Times New Roman" w:cs="Times New Roman"/>
        </w:rPr>
        <w:t>:</w:t>
      </w:r>
      <w:r w:rsidRPr="009911F1">
        <w:rPr>
          <w:rFonts w:ascii="Times New Roman" w:hAnsi="Times New Roman" w:cs="Times New Roman"/>
        </w:rPr>
        <w:t xml:space="preserve"> Не</w:t>
      </w:r>
      <w:proofErr w:type="gramEnd"/>
      <w:r w:rsidRPr="009911F1">
        <w:rPr>
          <w:rFonts w:ascii="Times New Roman" w:hAnsi="Times New Roman" w:cs="Times New Roman"/>
        </w:rPr>
        <w:t xml:space="preserve"> предусмотрено</w:t>
      </w:r>
    </w:p>
    <w:p w14:paraId="21705369" w14:textId="3AD2F8CC" w:rsidR="009911F1" w:rsidRP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2.15. Обеспечение исполнения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договора</w:t>
      </w:r>
      <w:proofErr w:type="gramStart"/>
      <w:r w:rsidR="00206F48"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Не</w:t>
      </w:r>
      <w:proofErr w:type="gramEnd"/>
      <w:r w:rsidRPr="009911F1">
        <w:rPr>
          <w:rFonts w:ascii="Times New Roman" w:hAnsi="Times New Roman" w:cs="Times New Roman"/>
        </w:rPr>
        <w:t xml:space="preserve"> предусмотрено</w:t>
      </w:r>
    </w:p>
    <w:p w14:paraId="20620A13" w14:textId="27475171" w:rsidR="009911F1" w:rsidRDefault="009911F1" w:rsidP="009911F1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911F1">
        <w:rPr>
          <w:rFonts w:ascii="Times New Roman" w:hAnsi="Times New Roman" w:cs="Times New Roman"/>
        </w:rPr>
        <w:t>2.16. Сведения о возможности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снижения цены контракта</w:t>
      </w:r>
      <w:r w:rsidR="00206F48">
        <w:rPr>
          <w:rFonts w:ascii="Times New Roman" w:hAnsi="Times New Roman" w:cs="Times New Roman"/>
        </w:rPr>
        <w:t xml:space="preserve">: </w:t>
      </w:r>
      <w:r w:rsidRPr="009911F1">
        <w:rPr>
          <w:rFonts w:ascii="Times New Roman" w:hAnsi="Times New Roman" w:cs="Times New Roman"/>
        </w:rPr>
        <w:t>Цена договора может быть снижена по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 xml:space="preserve">соглашению Сторон </w:t>
      </w:r>
      <w:proofErr w:type="gramStart"/>
      <w:r w:rsidRPr="009911F1">
        <w:rPr>
          <w:rFonts w:ascii="Times New Roman" w:hAnsi="Times New Roman" w:cs="Times New Roman"/>
        </w:rPr>
        <w:t>без изменения</w:t>
      </w:r>
      <w:proofErr w:type="gramEnd"/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предусмотренных договором объема услуг и иных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условий исполнения договора. В иных случаях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цена договора является твёрдой и не может</w:t>
      </w:r>
      <w:r w:rsidR="00206F48">
        <w:rPr>
          <w:rFonts w:ascii="Times New Roman" w:hAnsi="Times New Roman" w:cs="Times New Roman"/>
        </w:rPr>
        <w:t xml:space="preserve"> </w:t>
      </w:r>
      <w:r w:rsidRPr="009911F1">
        <w:rPr>
          <w:rFonts w:ascii="Times New Roman" w:hAnsi="Times New Roman" w:cs="Times New Roman"/>
        </w:rPr>
        <w:t>изменяться в ходе его исполнения</w:t>
      </w:r>
    </w:p>
    <w:p w14:paraId="760C1BF6" w14:textId="77777777" w:rsidR="00206F48" w:rsidRPr="009911F1" w:rsidRDefault="00206F48" w:rsidP="009911F1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C2946F4" w14:textId="77777777" w:rsidR="009911F1" w:rsidRPr="00206F48" w:rsidRDefault="009911F1" w:rsidP="00206F48">
      <w:pPr>
        <w:jc w:val="center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 Прием заявок</w:t>
      </w:r>
    </w:p>
    <w:p w14:paraId="3251150D" w14:textId="43D5B8BA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 xml:space="preserve">3.1 Прием заявок осуществляется с </w:t>
      </w:r>
      <w:r w:rsidR="007258E2">
        <w:rPr>
          <w:rFonts w:ascii="Times New Roman" w:hAnsi="Times New Roman" w:cs="Times New Roman"/>
        </w:rPr>
        <w:t>1</w:t>
      </w:r>
      <w:r w:rsidR="004F6543">
        <w:rPr>
          <w:rFonts w:ascii="Times New Roman" w:hAnsi="Times New Roman" w:cs="Times New Roman"/>
        </w:rPr>
        <w:t>2</w:t>
      </w:r>
      <w:r w:rsidR="007258E2">
        <w:rPr>
          <w:rFonts w:ascii="Times New Roman" w:hAnsi="Times New Roman" w:cs="Times New Roman"/>
        </w:rPr>
        <w:t>.03.</w:t>
      </w:r>
      <w:r w:rsidRPr="00206F48">
        <w:rPr>
          <w:rFonts w:ascii="Times New Roman" w:hAnsi="Times New Roman" w:cs="Times New Roman"/>
        </w:rPr>
        <w:t>202</w:t>
      </w:r>
      <w:r w:rsidR="00206F48">
        <w:rPr>
          <w:rFonts w:ascii="Times New Roman" w:hAnsi="Times New Roman" w:cs="Times New Roman"/>
        </w:rPr>
        <w:t>1</w:t>
      </w:r>
      <w:r w:rsidRPr="00206F48">
        <w:rPr>
          <w:rFonts w:ascii="Times New Roman" w:hAnsi="Times New Roman" w:cs="Times New Roman"/>
        </w:rPr>
        <w:t xml:space="preserve"> г. по </w:t>
      </w:r>
      <w:r w:rsidR="007258E2">
        <w:rPr>
          <w:rFonts w:ascii="Times New Roman" w:hAnsi="Times New Roman" w:cs="Times New Roman"/>
        </w:rPr>
        <w:t>2</w:t>
      </w:r>
      <w:r w:rsidR="00990648">
        <w:rPr>
          <w:rFonts w:ascii="Times New Roman" w:hAnsi="Times New Roman" w:cs="Times New Roman"/>
        </w:rPr>
        <w:t>5</w:t>
      </w:r>
      <w:r w:rsidR="007258E2">
        <w:rPr>
          <w:rFonts w:ascii="Times New Roman" w:hAnsi="Times New Roman" w:cs="Times New Roman"/>
        </w:rPr>
        <w:t>.03.</w:t>
      </w:r>
      <w:r w:rsidRPr="00206F48">
        <w:rPr>
          <w:rFonts w:ascii="Times New Roman" w:hAnsi="Times New Roman" w:cs="Times New Roman"/>
        </w:rPr>
        <w:t>202</w:t>
      </w:r>
      <w:r w:rsidR="007258E2">
        <w:rPr>
          <w:rFonts w:ascii="Times New Roman" w:hAnsi="Times New Roman" w:cs="Times New Roman"/>
        </w:rPr>
        <w:t>1</w:t>
      </w:r>
      <w:r w:rsidRPr="00206F48">
        <w:rPr>
          <w:rFonts w:ascii="Times New Roman" w:hAnsi="Times New Roman" w:cs="Times New Roman"/>
        </w:rPr>
        <w:t xml:space="preserve"> г. (включительно)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 xml:space="preserve">по адресу: </w:t>
      </w:r>
      <w:bookmarkStart w:id="1" w:name="_Hlk64465398"/>
      <w:r w:rsidR="00206F48" w:rsidRPr="00206F48">
        <w:rPr>
          <w:rFonts w:ascii="Times New Roman" w:hAnsi="Times New Roman" w:cs="Times New Roman"/>
        </w:rPr>
        <w:t>424007, Республика Марий Эл, г. Йошкар-Ола, ул. Прохорова, д. 37Б, оф. 310</w:t>
      </w:r>
      <w:r w:rsidRPr="00206F48">
        <w:rPr>
          <w:rFonts w:ascii="Times New Roman" w:hAnsi="Times New Roman" w:cs="Times New Roman"/>
        </w:rPr>
        <w:t>.</w:t>
      </w:r>
      <w:bookmarkEnd w:id="1"/>
      <w:r w:rsidRPr="00206F48">
        <w:rPr>
          <w:rFonts w:ascii="Times New Roman" w:hAnsi="Times New Roman" w:cs="Times New Roman"/>
        </w:rPr>
        <w:t xml:space="preserve"> Время работы: </w:t>
      </w:r>
      <w:proofErr w:type="spellStart"/>
      <w:r w:rsidRPr="00206F48">
        <w:rPr>
          <w:rFonts w:ascii="Times New Roman" w:hAnsi="Times New Roman" w:cs="Times New Roman"/>
        </w:rPr>
        <w:t>пн-пт</w:t>
      </w:r>
      <w:proofErr w:type="spellEnd"/>
      <w:r w:rsidRPr="00206F48">
        <w:rPr>
          <w:rFonts w:ascii="Times New Roman" w:hAnsi="Times New Roman" w:cs="Times New Roman"/>
        </w:rPr>
        <w:t xml:space="preserve"> с </w:t>
      </w:r>
      <w:r w:rsidR="00206F48">
        <w:rPr>
          <w:rFonts w:ascii="Times New Roman" w:hAnsi="Times New Roman" w:cs="Times New Roman"/>
        </w:rPr>
        <w:t xml:space="preserve">08.30 </w:t>
      </w:r>
      <w:r w:rsidRPr="00206F48">
        <w:rPr>
          <w:rFonts w:ascii="Times New Roman" w:hAnsi="Times New Roman" w:cs="Times New Roman"/>
        </w:rPr>
        <w:t xml:space="preserve">часов до </w:t>
      </w:r>
      <w:r w:rsidR="00206F48">
        <w:rPr>
          <w:rFonts w:ascii="Times New Roman" w:hAnsi="Times New Roman" w:cs="Times New Roman"/>
        </w:rPr>
        <w:t>17.30</w:t>
      </w:r>
      <w:r w:rsidRPr="00206F48">
        <w:rPr>
          <w:rFonts w:ascii="Times New Roman" w:hAnsi="Times New Roman" w:cs="Times New Roman"/>
        </w:rPr>
        <w:t xml:space="preserve"> часов. Контактное лицо: </w:t>
      </w:r>
      <w:r w:rsidR="007258E2">
        <w:rPr>
          <w:rFonts w:ascii="Times New Roman" w:hAnsi="Times New Roman" w:cs="Times New Roman"/>
        </w:rPr>
        <w:t>Чернышев Евгений Витальевич</w:t>
      </w:r>
      <w:r w:rsidRPr="00206F48">
        <w:rPr>
          <w:rFonts w:ascii="Times New Roman" w:hAnsi="Times New Roman" w:cs="Times New Roman"/>
        </w:rPr>
        <w:t>, тел: +7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(</w:t>
      </w:r>
      <w:r w:rsidR="00206F48">
        <w:rPr>
          <w:rFonts w:ascii="Times New Roman" w:hAnsi="Times New Roman" w:cs="Times New Roman"/>
        </w:rPr>
        <w:t>8362</w:t>
      </w:r>
      <w:r w:rsidRPr="00206F48">
        <w:rPr>
          <w:rFonts w:ascii="Times New Roman" w:hAnsi="Times New Roman" w:cs="Times New Roman"/>
        </w:rPr>
        <w:t>) 2</w:t>
      </w:r>
      <w:r w:rsidR="00206F48">
        <w:rPr>
          <w:rFonts w:ascii="Times New Roman" w:hAnsi="Times New Roman" w:cs="Times New Roman"/>
        </w:rPr>
        <w:t>3</w:t>
      </w:r>
      <w:r w:rsidRPr="00206F48">
        <w:rPr>
          <w:rFonts w:ascii="Times New Roman" w:hAnsi="Times New Roman" w:cs="Times New Roman"/>
        </w:rPr>
        <w:t>-</w:t>
      </w:r>
      <w:r w:rsidR="00206F48">
        <w:rPr>
          <w:rFonts w:ascii="Times New Roman" w:hAnsi="Times New Roman" w:cs="Times New Roman"/>
        </w:rPr>
        <w:t>50</w:t>
      </w:r>
      <w:r w:rsidRPr="00206F48">
        <w:rPr>
          <w:rFonts w:ascii="Times New Roman" w:hAnsi="Times New Roman" w:cs="Times New Roman"/>
        </w:rPr>
        <w:t>-</w:t>
      </w:r>
      <w:r w:rsidR="00206F48">
        <w:rPr>
          <w:rFonts w:ascii="Times New Roman" w:hAnsi="Times New Roman" w:cs="Times New Roman"/>
        </w:rPr>
        <w:t>90</w:t>
      </w:r>
      <w:r w:rsidRPr="00206F48">
        <w:rPr>
          <w:rFonts w:ascii="Times New Roman" w:hAnsi="Times New Roman" w:cs="Times New Roman"/>
        </w:rPr>
        <w:t>, E-</w:t>
      </w:r>
      <w:proofErr w:type="spellStart"/>
      <w:r w:rsidRPr="00206F48">
        <w:rPr>
          <w:rFonts w:ascii="Times New Roman" w:hAnsi="Times New Roman" w:cs="Times New Roman"/>
        </w:rPr>
        <w:t>mail</w:t>
      </w:r>
      <w:proofErr w:type="spellEnd"/>
      <w:r w:rsidRPr="00206F48">
        <w:rPr>
          <w:rFonts w:ascii="Times New Roman" w:hAnsi="Times New Roman" w:cs="Times New Roman"/>
        </w:rPr>
        <w:t>: frp</w:t>
      </w:r>
      <w:r w:rsidR="00206F48">
        <w:rPr>
          <w:rFonts w:ascii="Times New Roman" w:hAnsi="Times New Roman" w:cs="Times New Roman"/>
        </w:rPr>
        <w:t>12</w:t>
      </w:r>
      <w:r w:rsidRPr="00206F48">
        <w:rPr>
          <w:rFonts w:ascii="Times New Roman" w:hAnsi="Times New Roman" w:cs="Times New Roman"/>
        </w:rPr>
        <w:t>@mail.ru. Заявка с документами, указанными в п. 5.1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настоящей Конкурсной документации, подается лично руководителем заявителя либо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его представителем (при наличии доверенности).</w:t>
      </w:r>
    </w:p>
    <w:p w14:paraId="28CA37F2" w14:textId="59E459EC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3.2 Заявки участников отбора регистрируется в Журнале входящей корреспонденции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Фонда с указанием точного времени подачи заявки</w:t>
      </w:r>
      <w:r w:rsidR="00874C80">
        <w:rPr>
          <w:rFonts w:ascii="Times New Roman" w:hAnsi="Times New Roman" w:cs="Times New Roman"/>
        </w:rPr>
        <w:t xml:space="preserve"> (время московское)</w:t>
      </w:r>
      <w:r w:rsidRPr="00206F48">
        <w:rPr>
          <w:rFonts w:ascii="Times New Roman" w:hAnsi="Times New Roman" w:cs="Times New Roman"/>
        </w:rPr>
        <w:t>.</w:t>
      </w:r>
    </w:p>
    <w:p w14:paraId="5B37BCEF" w14:textId="67772119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3.3 Участник отбор, подавший заявку на участие в открытом конкурсе, вправе отозвать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заявку на участие в открытом конкурсе в любое время до момента вскрытия конвертов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 заявками на участие в открытом конкурсе, путем письменного уведомления Фонда.</w:t>
      </w:r>
    </w:p>
    <w:p w14:paraId="04580295" w14:textId="77777777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3.4 Заявки, поданные после окончания срока их приема, не рассматриваются.</w:t>
      </w:r>
    </w:p>
    <w:p w14:paraId="771DAD28" w14:textId="3EDE3441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3.5 Заявки и прилагаемые к ним документы (информационные письма и т.д.)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представленные на данный отбор, возврату не подлежат (независимо от результатов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отбора).</w:t>
      </w:r>
    </w:p>
    <w:p w14:paraId="44FFB6A9" w14:textId="478982E8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3.6 Информация об отборе и результате отбора размещается на официальном сайте Фонда</w:t>
      </w:r>
      <w:r w:rsid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в сети Интернет – www.frp</w:t>
      </w:r>
      <w:r w:rsidR="00206F48">
        <w:rPr>
          <w:rFonts w:ascii="Times New Roman" w:hAnsi="Times New Roman" w:cs="Times New Roman"/>
        </w:rPr>
        <w:t>12</w:t>
      </w:r>
      <w:r w:rsidRPr="00206F48">
        <w:rPr>
          <w:rFonts w:ascii="Times New Roman" w:hAnsi="Times New Roman" w:cs="Times New Roman"/>
        </w:rPr>
        <w:t>.ru</w:t>
      </w:r>
    </w:p>
    <w:p w14:paraId="3C9779DB" w14:textId="77777777" w:rsidR="00206F48" w:rsidRDefault="00206F48" w:rsidP="009911F1"/>
    <w:p w14:paraId="210F5726" w14:textId="016FE456" w:rsidR="009911F1" w:rsidRPr="00206F48" w:rsidRDefault="009911F1" w:rsidP="00206F48">
      <w:pPr>
        <w:jc w:val="center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4.Требования к аудиторским организациям</w:t>
      </w:r>
    </w:p>
    <w:p w14:paraId="0A1039AE" w14:textId="285A96FD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4.1 К участию в отборе допускаются аудиторские организации, учрежденные в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соответствии с законодательством Российской Федерации, соответствующие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требованиям, установленным Федеральным законом от 30.12.2008 №</w:t>
      </w:r>
      <w:r w:rsidR="00874C80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307-ФЗ "Об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аудиторской деятельности», подавшие заявки на участие в отборе в установленные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сроки и удовлетворяющие условиям отбора.</w:t>
      </w:r>
    </w:p>
    <w:p w14:paraId="2125441A" w14:textId="6318ABC3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 К участию в открытом отборе, проводимом Фондом, приглашаются аудиторские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организации, соответствующие следующим требованиям:</w:t>
      </w:r>
    </w:p>
    <w:p w14:paraId="59E7A878" w14:textId="51A2CAF8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4.2.1 Сведения об аудиторской организации, согласно Федеральному закону от 30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 xml:space="preserve">декабря 2008 г. </w:t>
      </w:r>
      <w:r w:rsidR="007258E2">
        <w:rPr>
          <w:rFonts w:ascii="Times New Roman" w:hAnsi="Times New Roman" w:cs="Times New Roman"/>
        </w:rPr>
        <w:t>№</w:t>
      </w:r>
      <w:r w:rsidRPr="00206F48">
        <w:rPr>
          <w:rFonts w:ascii="Times New Roman" w:hAnsi="Times New Roman" w:cs="Times New Roman"/>
        </w:rPr>
        <w:t xml:space="preserve"> 307-ФЗ «Об аудиторской деятельности», содержатся в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реестре аудиторов и аудиторских организаций саморегулируемой организации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аудиторов, членом которой такая организация является;</w:t>
      </w:r>
    </w:p>
    <w:p w14:paraId="662C0D6D" w14:textId="65F43CAD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4.2.2 Сведения об аудиторской организации отсутствуют в предусмотренном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 xml:space="preserve">Федеральным законом от 5 апреля 2013 г. </w:t>
      </w:r>
      <w:r w:rsidR="007258E2">
        <w:rPr>
          <w:rFonts w:ascii="Times New Roman" w:hAnsi="Times New Roman" w:cs="Times New Roman"/>
        </w:rPr>
        <w:t>№</w:t>
      </w:r>
      <w:r w:rsidRPr="00206F48">
        <w:rPr>
          <w:rFonts w:ascii="Times New Roman" w:hAnsi="Times New Roman" w:cs="Times New Roman"/>
        </w:rPr>
        <w:t xml:space="preserve"> 44-ФЗ «О контрактной системе в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сфере закупок товаров, работ, услуг для обеспечения государственных 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муниципальных нужд» в реестре недобросовестных поставщиков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(подрядчиков, исполнителей), в том числе информация об учредителях, о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членах коллегиального исполнительного органа, лице, исполняющем функции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единоличного исполнительного органа аудиторской организации;</w:t>
      </w:r>
    </w:p>
    <w:p w14:paraId="0B293F13" w14:textId="1EB80901" w:rsidR="009911F1" w:rsidRPr="00206F48" w:rsidRDefault="009911F1" w:rsidP="00206F48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4.2.3 Непроведение ликвидации и отсутствие решения арбитражного суда о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признании участника отбора несостоятельным (банкротом) и об открытии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конкурсного производства;</w:t>
      </w:r>
    </w:p>
    <w:p w14:paraId="54D65E83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 xml:space="preserve">4.2.4 </w:t>
      </w:r>
      <w:proofErr w:type="spellStart"/>
      <w:r w:rsidRPr="00206F48">
        <w:rPr>
          <w:rFonts w:ascii="Times New Roman" w:hAnsi="Times New Roman" w:cs="Times New Roman"/>
        </w:rPr>
        <w:t>Неприостановление</w:t>
      </w:r>
      <w:proofErr w:type="spellEnd"/>
      <w:r w:rsidRPr="00206F48">
        <w:rPr>
          <w:rFonts w:ascii="Times New Roman" w:hAnsi="Times New Roman" w:cs="Times New Roman"/>
        </w:rPr>
        <w:t xml:space="preserve"> деятельности в порядке, установленном Кодексом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Российской Федерации об административных правонарушениях, на дату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подачи заявки на участие в отборе;</w:t>
      </w:r>
    </w:p>
    <w:p w14:paraId="259F9861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4.2.5 Участник закупки - юридическое лицо, которое в течение двух лет до момента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подачи заявки на участие в закупке не было привлечено к административной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ответственности за совершение административного правонарушения,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предусмотренного ст. 19.28 Кодекса РФ об административных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правонарушениях (Незаконное вознаграждение от имени юридического лица);</w:t>
      </w:r>
    </w:p>
    <w:p w14:paraId="0ECF2D3B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4.2.6 Отсутствие у руководителя, членов коллегиального исполнительного органа,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 xml:space="preserve">лица, исполняющего функции единоличного исполнительного органа, или 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главного бухгалтера судимости за преступления в сфере экономики и (или)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преступления, предусмотренные ст. 289, 290, 291, 291.1 Уголовного кодекса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РФ (за исключением лиц, у которых такая судимость погашена или снята), а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также неприменение в отношении указанных физических лиц наказания в виде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 xml:space="preserve">лишения </w:t>
      </w:r>
      <w:r w:rsidRPr="00206F48">
        <w:rPr>
          <w:rFonts w:ascii="Times New Roman" w:hAnsi="Times New Roman" w:cs="Times New Roman"/>
        </w:rPr>
        <w:lastRenderedPageBreak/>
        <w:t>права занимать определенные должности или заниматься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определенной деятельностью, которые связаны с поставкой товара,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выполнением работы, оказанием услуги, являющихся объектом отбора, 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административного наказания в виде дисквалификации;</w:t>
      </w:r>
    </w:p>
    <w:p w14:paraId="4F0F770B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4.2.7 Между аудиторской организацией и Фондом отсутствует конфликт интересов;</w:t>
      </w:r>
    </w:p>
    <w:p w14:paraId="45247008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4.2.8 Участник закупки не является оффшорной компанией;</w:t>
      </w:r>
    </w:p>
    <w:p w14:paraId="0EC5146D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4.2.9 Наличие у аудитора квалификационного аттестата аудитора, выданного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саморегулируемой организацией аудиторов в соответствии с требованиями ст.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11 Федерального закона от 30.12.2008 г. № 307-ФЗ «Об аудиторской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деятельности»;</w:t>
      </w:r>
    </w:p>
    <w:p w14:paraId="4F6DCFA3" w14:textId="77777777" w:rsidR="007258E2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4.2.10 Аудиторская организация должна выполнить работу своими силами и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средствами, квалифицированными аудиторами, состоящими в штате, без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привлечения соисполнителей (субподрядчиков);</w:t>
      </w:r>
    </w:p>
    <w:p w14:paraId="20981D36" w14:textId="48DFDEA9" w:rsidR="00206F48" w:rsidRPr="00206F48" w:rsidRDefault="009911F1" w:rsidP="007258E2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206F48">
        <w:rPr>
          <w:rFonts w:ascii="Times New Roman" w:hAnsi="Times New Roman" w:cs="Times New Roman"/>
        </w:rPr>
        <w:t>4.2.11 Предоставление всех документов, предусмотренных настоящей конкурсной</w:t>
      </w:r>
      <w:r w:rsidR="00206F48" w:rsidRPr="00206F48">
        <w:rPr>
          <w:rFonts w:ascii="Times New Roman" w:hAnsi="Times New Roman" w:cs="Times New Roman"/>
        </w:rPr>
        <w:t xml:space="preserve"> </w:t>
      </w:r>
      <w:r w:rsidRPr="00206F48">
        <w:rPr>
          <w:rFonts w:ascii="Times New Roman" w:hAnsi="Times New Roman" w:cs="Times New Roman"/>
        </w:rPr>
        <w:t>документацией в соответствии с п. 5.1.</w:t>
      </w:r>
      <w:r w:rsidR="00206F48" w:rsidRPr="00206F48">
        <w:rPr>
          <w:rFonts w:ascii="Times New Roman" w:hAnsi="Times New Roman" w:cs="Times New Roman"/>
        </w:rPr>
        <w:t xml:space="preserve"> </w:t>
      </w:r>
    </w:p>
    <w:p w14:paraId="10EB1F22" w14:textId="77777777" w:rsidR="00206F48" w:rsidRDefault="00206F48" w:rsidP="00206F48">
      <w:pPr>
        <w:spacing w:after="0" w:line="0" w:lineRule="atLeast"/>
        <w:jc w:val="both"/>
      </w:pPr>
    </w:p>
    <w:p w14:paraId="40F1F542" w14:textId="7A22D3A9" w:rsidR="009911F1" w:rsidRPr="001D6F26" w:rsidRDefault="009911F1" w:rsidP="00206F48">
      <w:pP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5. Заявка для участия в отборе</w:t>
      </w:r>
    </w:p>
    <w:p w14:paraId="251EE47F" w14:textId="77777777" w:rsidR="00206F48" w:rsidRPr="001D6F26" w:rsidRDefault="00206F48" w:rsidP="00206F48">
      <w:pP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</w:p>
    <w:p w14:paraId="0B65A82D" w14:textId="7750F2FF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5.1 Аудиторская организация - участник отбора не позднее срока, установленного п. 3.1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настоящей конкурсной документации, предоставляет в Фонд заявку, которая включает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следующие документы:</w:t>
      </w:r>
    </w:p>
    <w:p w14:paraId="396A9B0D" w14:textId="6092D83B" w:rsidR="009911F1" w:rsidRPr="001D6F26" w:rsidRDefault="009911F1" w:rsidP="00B57BCD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1. Заявку на участие в отборе по форме, указанной в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приложении № 1</w:t>
      </w:r>
      <w:r w:rsidR="001D6F26" w:rsidRPr="001D6F26">
        <w:rPr>
          <w:rFonts w:ascii="Times New Roman" w:hAnsi="Times New Roman" w:cs="Times New Roman"/>
        </w:rPr>
        <w:t xml:space="preserve"> (</w:t>
      </w:r>
      <w:r w:rsidRPr="001D6F26">
        <w:rPr>
          <w:rFonts w:ascii="Times New Roman" w:hAnsi="Times New Roman" w:cs="Times New Roman"/>
        </w:rPr>
        <w:t>Подписывается</w:t>
      </w:r>
      <w:r w:rsidR="007258E2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руководителем и заверяется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печатью (при наличии)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юридического лица</w:t>
      </w:r>
      <w:r w:rsidR="001D6F26" w:rsidRPr="001D6F26">
        <w:rPr>
          <w:rFonts w:ascii="Times New Roman" w:hAnsi="Times New Roman" w:cs="Times New Roman"/>
        </w:rPr>
        <w:t>)</w:t>
      </w:r>
    </w:p>
    <w:p w14:paraId="3C3F5145" w14:textId="1CD3E424" w:rsidR="009911F1" w:rsidRPr="001D6F26" w:rsidRDefault="009911F1" w:rsidP="00B57BCD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2. Копия документа, подтверждающий членство в</w:t>
      </w:r>
      <w:r w:rsidR="007258E2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саморегулируемой организации аудиторов (СРО)</w:t>
      </w:r>
      <w:r w:rsidR="001D6F26" w:rsidRPr="001D6F26">
        <w:rPr>
          <w:rFonts w:ascii="Times New Roman" w:hAnsi="Times New Roman" w:cs="Times New Roman"/>
        </w:rPr>
        <w:t xml:space="preserve"> </w:t>
      </w:r>
      <w:proofErr w:type="gramStart"/>
      <w:r w:rsidR="001D6F26" w:rsidRPr="001D6F26">
        <w:rPr>
          <w:rFonts w:ascii="Times New Roman" w:hAnsi="Times New Roman" w:cs="Times New Roman"/>
        </w:rPr>
        <w:t xml:space="preserve">( </w:t>
      </w:r>
      <w:r w:rsidRPr="001D6F26">
        <w:rPr>
          <w:rFonts w:ascii="Times New Roman" w:hAnsi="Times New Roman" w:cs="Times New Roman"/>
        </w:rPr>
        <w:t>Заверена</w:t>
      </w:r>
      <w:proofErr w:type="gramEnd"/>
      <w:r w:rsidRPr="001D6F26">
        <w:rPr>
          <w:rFonts w:ascii="Times New Roman" w:hAnsi="Times New Roman" w:cs="Times New Roman"/>
        </w:rPr>
        <w:t xml:space="preserve"> подписью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руководителя и печатью</w:t>
      </w:r>
      <w:r w:rsidR="007258E2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(при наличии)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юридического лица</w:t>
      </w:r>
      <w:r w:rsidR="001D6F26" w:rsidRPr="001D6F26">
        <w:rPr>
          <w:rFonts w:ascii="Times New Roman" w:hAnsi="Times New Roman" w:cs="Times New Roman"/>
        </w:rPr>
        <w:t>)</w:t>
      </w:r>
    </w:p>
    <w:p w14:paraId="5436C9F1" w14:textId="2459238F" w:rsidR="009911F1" w:rsidRPr="001D6F26" w:rsidRDefault="009911F1" w:rsidP="00B57BCD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3. Копия действующего квалификационного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аттестата индивидуального аудитора;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Копии действующих квалификационных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аттестатов аудиторов в штате организации (в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количестве на усмотрение претендента на участие в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конкурсе)</w:t>
      </w:r>
      <w:r w:rsidR="001D6F26" w:rsidRPr="001D6F26">
        <w:rPr>
          <w:rFonts w:ascii="Times New Roman" w:hAnsi="Times New Roman" w:cs="Times New Roman"/>
        </w:rPr>
        <w:t xml:space="preserve"> </w:t>
      </w:r>
      <w:proofErr w:type="gramStart"/>
      <w:r w:rsidR="001D6F26" w:rsidRPr="001D6F26">
        <w:rPr>
          <w:rFonts w:ascii="Times New Roman" w:hAnsi="Times New Roman" w:cs="Times New Roman"/>
        </w:rPr>
        <w:t xml:space="preserve">( </w:t>
      </w:r>
      <w:r w:rsidRPr="001D6F26">
        <w:rPr>
          <w:rFonts w:ascii="Times New Roman" w:hAnsi="Times New Roman" w:cs="Times New Roman"/>
        </w:rPr>
        <w:t>Заверены</w:t>
      </w:r>
      <w:proofErr w:type="gramEnd"/>
      <w:r w:rsidRPr="001D6F26">
        <w:rPr>
          <w:rFonts w:ascii="Times New Roman" w:hAnsi="Times New Roman" w:cs="Times New Roman"/>
        </w:rPr>
        <w:t xml:space="preserve"> подписью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руководителя и печатью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(при наличии)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юридического лица</w:t>
      </w:r>
      <w:r w:rsidR="001D6F26" w:rsidRPr="001D6F26">
        <w:rPr>
          <w:rFonts w:ascii="Times New Roman" w:hAnsi="Times New Roman" w:cs="Times New Roman"/>
        </w:rPr>
        <w:t>)</w:t>
      </w:r>
    </w:p>
    <w:p w14:paraId="0AB5EBAF" w14:textId="77777777" w:rsidR="001D6F26" w:rsidRDefault="001D6F26" w:rsidP="00B57BCD">
      <w:pPr>
        <w:spacing w:after="0" w:line="0" w:lineRule="atLeast"/>
        <w:jc w:val="both"/>
      </w:pPr>
    </w:p>
    <w:p w14:paraId="54EDF3FF" w14:textId="001F5E09" w:rsidR="009911F1" w:rsidRPr="001D6F26" w:rsidRDefault="009911F1" w:rsidP="001D6F26">
      <w:pPr>
        <w:jc w:val="center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 Требования к оформлению заявки</w:t>
      </w:r>
    </w:p>
    <w:p w14:paraId="47B6687C" w14:textId="77777777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 Заявка должна соответствовать следующим требованиям:</w:t>
      </w:r>
    </w:p>
    <w:p w14:paraId="2182D5F7" w14:textId="105284F9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6.1.1 Все листы заявки и прилагаемых к ней документов должны быть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скреплены(прошиты) и пронумерованы в один комплект документов (том) со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сквозной нумерацией всех листов заявки. На сшивке заявки указать количество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скрепленных(прошитых) и пронумерованных листов, подписать</w:t>
      </w:r>
      <w:r w:rsidR="007258E2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уполномоченным лицом (с указанием должности, инициалов и фамилии),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заверить печатью.</w:t>
      </w:r>
    </w:p>
    <w:p w14:paraId="553A6C15" w14:textId="12239355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6.1.2 Соблюдение участником указанных требований означает, что все документы и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сведения, входящие в состав заявки поданы от имени участника, а также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подтверждает подлинность и достоверность представленных в составе заявки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документов и сведений.</w:t>
      </w:r>
    </w:p>
    <w:p w14:paraId="3D514150" w14:textId="77777777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6.1.3 Подчистки и исправления не допускаются.</w:t>
      </w:r>
    </w:p>
    <w:p w14:paraId="4E97A251" w14:textId="4F60D448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6.1.4 В случае, если лицо, подписавшее заявку, действует на основании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доверенности, то в обязательном порядке прилагается оригинал или заверенная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руководителем организации и оттиском печати копия доверенности на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уполномоченное лицо.</w:t>
      </w:r>
    </w:p>
    <w:p w14:paraId="71BAB207" w14:textId="4BED4C9E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6.1.5 Заявка и прилагаемые к ней документы должны быть запечатаны в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конверт, с указанием на конверте наименования участника отбора,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наименованием предмета конкурсного отбора, наименования Организатора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отбора.</w:t>
      </w:r>
    </w:p>
    <w:p w14:paraId="63F4824C" w14:textId="77777777" w:rsidR="001D6F26" w:rsidRPr="001D6F26" w:rsidRDefault="001D6F26" w:rsidP="001D6F26">
      <w:pPr>
        <w:ind w:firstLine="567"/>
        <w:rPr>
          <w:rFonts w:ascii="Times New Roman" w:hAnsi="Times New Roman" w:cs="Times New Roman"/>
        </w:rPr>
      </w:pPr>
    </w:p>
    <w:p w14:paraId="224CAB82" w14:textId="69A116CC" w:rsidR="009911F1" w:rsidRPr="001D6F26" w:rsidRDefault="009911F1" w:rsidP="001D6F26">
      <w:pPr>
        <w:jc w:val="center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7. Критерии оценки заявок</w:t>
      </w:r>
    </w:p>
    <w:p w14:paraId="441D0B3B" w14:textId="629A184A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7.1 Оценка заявок каждого участника конкурса производится по критерию «Цена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договора». Победителем конкурсного отбора становится участник конкурса,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предложивший наименьшую цену договора. При одинаковой цене предложения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Победитель определяется Конкурсной комиссией исходя из времени подачи заявки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(победителем признается участник, подавший Заявку раньше другого претендента).</w:t>
      </w:r>
    </w:p>
    <w:p w14:paraId="2F377155" w14:textId="77777777" w:rsidR="001D6F26" w:rsidRPr="001D6F26" w:rsidRDefault="001D6F26" w:rsidP="009911F1">
      <w:pPr>
        <w:ind w:firstLine="567"/>
        <w:rPr>
          <w:rFonts w:ascii="Times New Roman" w:hAnsi="Times New Roman" w:cs="Times New Roman"/>
        </w:rPr>
      </w:pPr>
    </w:p>
    <w:p w14:paraId="2944BCA3" w14:textId="7D0386CB" w:rsidR="009911F1" w:rsidRPr="001D6F26" w:rsidRDefault="009911F1" w:rsidP="001D6F26">
      <w:pPr>
        <w:jc w:val="center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8. Основания для отказа в участии в отборе</w:t>
      </w:r>
    </w:p>
    <w:p w14:paraId="6E96750E" w14:textId="77777777" w:rsidR="007258E2" w:rsidRDefault="009911F1" w:rsidP="007258E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lastRenderedPageBreak/>
        <w:t>8.1 Основаниями для отказа в участии в отборе являются:</w:t>
      </w:r>
    </w:p>
    <w:p w14:paraId="3BF71DEF" w14:textId="77777777" w:rsidR="007258E2" w:rsidRDefault="009911F1" w:rsidP="007258E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8.1.1 Не соответствие участника отбора требованиям, указанным в п. 4 настоящей</w:t>
      </w:r>
      <w:r w:rsid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Конкурсной документации;</w:t>
      </w:r>
    </w:p>
    <w:p w14:paraId="4F76E9CB" w14:textId="77777777" w:rsidR="007258E2" w:rsidRDefault="009911F1" w:rsidP="007258E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8.1.2 Указание участником отбора иного срока оказания услуг и предоставления</w:t>
      </w:r>
      <w:r w:rsid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аудиторского заключения, чем указано в п. 2.5 настоящей конкурсной</w:t>
      </w:r>
      <w:r w:rsid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документации;</w:t>
      </w:r>
    </w:p>
    <w:p w14:paraId="358509C9" w14:textId="77777777" w:rsidR="007258E2" w:rsidRDefault="009911F1" w:rsidP="007258E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8.1.3 Не предоставление всех документов, предусмотренных настоящей конкурсной</w:t>
      </w:r>
      <w:r w:rsid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документацией или не предоставление документов, указанных в заявке (описи)</w:t>
      </w:r>
      <w:r w:rsid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участника отбора, либо по запросу организатора отбора;</w:t>
      </w:r>
    </w:p>
    <w:p w14:paraId="740CC5C6" w14:textId="6AF4343D" w:rsidR="009911F1" w:rsidRPr="001D6F26" w:rsidRDefault="009911F1" w:rsidP="007258E2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8.1.4 Предоставление недостоверных сведений и документов.</w:t>
      </w:r>
    </w:p>
    <w:p w14:paraId="2D1EE3E9" w14:textId="77777777" w:rsidR="001D6F26" w:rsidRDefault="001D6F26" w:rsidP="001D6F26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90C39C3" w14:textId="407D9737" w:rsidR="009911F1" w:rsidRPr="001D6F26" w:rsidRDefault="009911F1" w:rsidP="001D6F2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9. Рассмотрение заявок. Уведомление о результатах отбора</w:t>
      </w:r>
    </w:p>
    <w:p w14:paraId="7F9DF217" w14:textId="77777777" w:rsidR="00874C80" w:rsidRDefault="00874C80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p w14:paraId="5510B8FE" w14:textId="365F4319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9.1 Конкурсная комиссия:</w:t>
      </w:r>
    </w:p>
    <w:p w14:paraId="7D95C93A" w14:textId="77777777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- вскрывает конверты с заявками участников конкурса;</w:t>
      </w:r>
    </w:p>
    <w:p w14:paraId="7655B7EB" w14:textId="77777777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- проверяет заявки на их соответствие настоящей Конкурсной документации;</w:t>
      </w:r>
    </w:p>
    <w:p w14:paraId="5CFC5160" w14:textId="0B1C0005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- проверяет участников конкурса на их соответствие требованиям п. 4 настоящей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Конкурсной документации;</w:t>
      </w:r>
    </w:p>
    <w:p w14:paraId="37C9840F" w14:textId="5433C878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- определяет победителей конкурса: участника конкурса, с соблюдением положений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настоящей Конкурсной документации;</w:t>
      </w:r>
    </w:p>
    <w:p w14:paraId="3B7852C1" w14:textId="1730A928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- оформляет протокол Конкурсной комиссии по результатам вскрытия конвертов с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заявками и рассмотрения заявок.</w:t>
      </w:r>
    </w:p>
    <w:p w14:paraId="2001D7F5" w14:textId="21AD8394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 xml:space="preserve">9.2 Отбор считается не </w:t>
      </w:r>
      <w:proofErr w:type="gramStart"/>
      <w:r w:rsidRPr="001D6F26">
        <w:rPr>
          <w:rFonts w:ascii="Times New Roman" w:hAnsi="Times New Roman" w:cs="Times New Roman"/>
        </w:rPr>
        <w:t>состоявшимся, в случае, если</w:t>
      </w:r>
      <w:proofErr w:type="gramEnd"/>
      <w:r w:rsidRPr="001D6F26">
        <w:rPr>
          <w:rFonts w:ascii="Times New Roman" w:hAnsi="Times New Roman" w:cs="Times New Roman"/>
        </w:rPr>
        <w:t xml:space="preserve"> на участие поданы документы от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одного участника или не подана ни одна заявка. В случае если на участие поданы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документы от одного участника, Фонд заключает контракт с единственным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участником.</w:t>
      </w:r>
    </w:p>
    <w:p w14:paraId="466296BF" w14:textId="53F8A79B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9.3 В срок не позднее, чем через 3 рабочих дня с момента подписания протокола,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информация размещается на официальном сайте Фонда в сети Интернет –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www.frp</w:t>
      </w:r>
      <w:r w:rsidR="001D6F26" w:rsidRPr="001D6F26">
        <w:rPr>
          <w:rFonts w:ascii="Times New Roman" w:hAnsi="Times New Roman" w:cs="Times New Roman"/>
        </w:rPr>
        <w:t>12</w:t>
      </w:r>
      <w:r w:rsidRPr="001D6F26">
        <w:rPr>
          <w:rFonts w:ascii="Times New Roman" w:hAnsi="Times New Roman" w:cs="Times New Roman"/>
        </w:rPr>
        <w:t>.ru</w:t>
      </w:r>
    </w:p>
    <w:p w14:paraId="1C9F5D31" w14:textId="5D1FDC5D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 xml:space="preserve">9.4 На следующий день после подписания протокола уведомление о принятом </w:t>
      </w:r>
      <w:proofErr w:type="gramStart"/>
      <w:r w:rsidRPr="001D6F26">
        <w:rPr>
          <w:rFonts w:ascii="Times New Roman" w:hAnsi="Times New Roman" w:cs="Times New Roman"/>
        </w:rPr>
        <w:t>решении</w:t>
      </w:r>
      <w:r w:rsidR="001D6F26" w:rsidRPr="001D6F26">
        <w:rPr>
          <w:rFonts w:ascii="Times New Roman" w:hAnsi="Times New Roman" w:cs="Times New Roman"/>
        </w:rPr>
        <w:t xml:space="preserve">  н</w:t>
      </w:r>
      <w:r w:rsidRPr="001D6F26">
        <w:rPr>
          <w:rFonts w:ascii="Times New Roman" w:hAnsi="Times New Roman" w:cs="Times New Roman"/>
        </w:rPr>
        <w:t>аправляется</w:t>
      </w:r>
      <w:proofErr w:type="gramEnd"/>
      <w:r w:rsidRPr="001D6F26">
        <w:rPr>
          <w:rFonts w:ascii="Times New Roman" w:hAnsi="Times New Roman" w:cs="Times New Roman"/>
        </w:rPr>
        <w:t xml:space="preserve"> аудиторской организации - победителю отбора по адресу электронной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почты, указанному в Заявке.</w:t>
      </w:r>
    </w:p>
    <w:p w14:paraId="71797A8E" w14:textId="348DE543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 xml:space="preserve">9.5 Договор с аудиторской организацией - победителем отбора заключается не позднее </w:t>
      </w:r>
      <w:r w:rsidR="007258E2">
        <w:rPr>
          <w:rFonts w:ascii="Times New Roman" w:hAnsi="Times New Roman" w:cs="Times New Roman"/>
        </w:rPr>
        <w:t>31.03.</w:t>
      </w:r>
      <w:r w:rsidRPr="001D6F26">
        <w:rPr>
          <w:rFonts w:ascii="Times New Roman" w:hAnsi="Times New Roman" w:cs="Times New Roman"/>
        </w:rPr>
        <w:t>202</w:t>
      </w:r>
      <w:r w:rsidR="001D6F26">
        <w:rPr>
          <w:rFonts w:ascii="Times New Roman" w:hAnsi="Times New Roman" w:cs="Times New Roman"/>
        </w:rPr>
        <w:t>1</w:t>
      </w:r>
      <w:r w:rsidRPr="001D6F26">
        <w:rPr>
          <w:rFonts w:ascii="Times New Roman" w:hAnsi="Times New Roman" w:cs="Times New Roman"/>
        </w:rPr>
        <w:t xml:space="preserve"> г. </w:t>
      </w:r>
    </w:p>
    <w:p w14:paraId="6E993EDA" w14:textId="7BA5E5CF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9.6 В случае отказа организации - победителя от заключения договора Фонд имеет право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заключить договор с организацией, следующей за победителем по степени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предпочтительности для Организатора конкурса.</w:t>
      </w:r>
    </w:p>
    <w:p w14:paraId="78F9D82B" w14:textId="6EEA4AFD" w:rsidR="009911F1" w:rsidRPr="001D6F26" w:rsidRDefault="009911F1" w:rsidP="001D6F26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D6F26">
        <w:rPr>
          <w:rFonts w:ascii="Times New Roman" w:hAnsi="Times New Roman" w:cs="Times New Roman"/>
        </w:rPr>
        <w:t>9.7 В случае отказа последующих участников от заключения договора объявляется новый</w:t>
      </w:r>
      <w:r w:rsidR="001D6F26" w:rsidRPr="001D6F26">
        <w:rPr>
          <w:rFonts w:ascii="Times New Roman" w:hAnsi="Times New Roman" w:cs="Times New Roman"/>
        </w:rPr>
        <w:t xml:space="preserve"> </w:t>
      </w:r>
      <w:r w:rsidRPr="001D6F26">
        <w:rPr>
          <w:rFonts w:ascii="Times New Roman" w:hAnsi="Times New Roman" w:cs="Times New Roman"/>
        </w:rPr>
        <w:t>конкурс.</w:t>
      </w:r>
    </w:p>
    <w:p w14:paraId="13C98289" w14:textId="77777777" w:rsidR="00B57BCD" w:rsidRDefault="00B57BCD" w:rsidP="001D6F26">
      <w:pPr>
        <w:ind w:firstLine="567"/>
        <w:rPr>
          <w:rFonts w:ascii="Times New Roman" w:hAnsi="Times New Roman" w:cs="Times New Roman"/>
        </w:rPr>
      </w:pPr>
    </w:p>
    <w:p w14:paraId="611FA72E" w14:textId="77777777" w:rsidR="001D6F26" w:rsidRDefault="001D6F26" w:rsidP="009911F1"/>
    <w:p w14:paraId="1B9DF5C1" w14:textId="77777777" w:rsidR="001D6F26" w:rsidRDefault="001D6F26" w:rsidP="009911F1"/>
    <w:p w14:paraId="426028E2" w14:textId="4BD54726" w:rsidR="001D6F26" w:rsidRDefault="001D6F26" w:rsidP="009911F1"/>
    <w:p w14:paraId="5017628F" w14:textId="2C2CD50D" w:rsidR="007258E2" w:rsidRDefault="007258E2" w:rsidP="009911F1"/>
    <w:p w14:paraId="4EF62A0A" w14:textId="695D5EA7" w:rsidR="007258E2" w:rsidRDefault="007258E2" w:rsidP="009911F1"/>
    <w:p w14:paraId="3E052813" w14:textId="66DF40F5" w:rsidR="00874C80" w:rsidRDefault="00874C80" w:rsidP="009911F1"/>
    <w:p w14:paraId="1DCBF1F7" w14:textId="340E46FB" w:rsidR="00874C80" w:rsidRDefault="00874C80" w:rsidP="009911F1"/>
    <w:p w14:paraId="22C5D225" w14:textId="1A1B8972" w:rsidR="00874C80" w:rsidRDefault="00874C80" w:rsidP="009911F1"/>
    <w:p w14:paraId="2D749024" w14:textId="6BCA719E" w:rsidR="00874C80" w:rsidRDefault="00874C80" w:rsidP="009911F1"/>
    <w:p w14:paraId="5075B19C" w14:textId="77777777" w:rsidR="00874C80" w:rsidRDefault="00874C80" w:rsidP="009911F1"/>
    <w:p w14:paraId="24443214" w14:textId="77777777" w:rsidR="007258E2" w:rsidRDefault="007258E2" w:rsidP="009911F1"/>
    <w:p w14:paraId="5FA537D7" w14:textId="77777777" w:rsidR="001D6F26" w:rsidRDefault="001D6F26" w:rsidP="009911F1"/>
    <w:p w14:paraId="23E6D0B9" w14:textId="6F7BB35E" w:rsidR="009911F1" w:rsidRPr="000D0B49" w:rsidRDefault="009911F1" w:rsidP="000D0B4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Приложение № 1</w:t>
      </w:r>
    </w:p>
    <w:p w14:paraId="68E220A5" w14:textId="77777777" w:rsidR="009911F1" w:rsidRPr="000D0B49" w:rsidRDefault="009911F1" w:rsidP="000D0B4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к конкурсной документации по проведению</w:t>
      </w:r>
    </w:p>
    <w:p w14:paraId="460B592B" w14:textId="77777777" w:rsidR="009911F1" w:rsidRPr="000D0B49" w:rsidRDefault="009911F1" w:rsidP="000D0B4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отбора аудиторской организации</w:t>
      </w:r>
    </w:p>
    <w:p w14:paraId="3C68B0CC" w14:textId="77777777" w:rsidR="009911F1" w:rsidRPr="000D0B49" w:rsidRDefault="009911F1" w:rsidP="000D0B4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На бланке организации</w:t>
      </w:r>
    </w:p>
    <w:p w14:paraId="17534459" w14:textId="455E84C8" w:rsidR="009911F1" w:rsidRPr="000D0B49" w:rsidRDefault="009911F1" w:rsidP="000D0B4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"__"______202</w:t>
      </w:r>
      <w:r w:rsidR="000D0B49" w:rsidRPr="000D0B49">
        <w:rPr>
          <w:rFonts w:ascii="Times New Roman" w:hAnsi="Times New Roman" w:cs="Times New Roman"/>
        </w:rPr>
        <w:t>1</w:t>
      </w:r>
      <w:r w:rsidRPr="000D0B49">
        <w:rPr>
          <w:rFonts w:ascii="Times New Roman" w:hAnsi="Times New Roman" w:cs="Times New Roman"/>
        </w:rPr>
        <w:t xml:space="preserve"> г.</w:t>
      </w:r>
    </w:p>
    <w:p w14:paraId="7071D3AF" w14:textId="77777777" w:rsidR="009911F1" w:rsidRPr="000D0B49" w:rsidRDefault="009911F1" w:rsidP="000D0B49">
      <w:pPr>
        <w:jc w:val="center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ЗАЯВКА</w:t>
      </w:r>
    </w:p>
    <w:p w14:paraId="59D2DA1B" w14:textId="77777777" w:rsidR="009911F1" w:rsidRPr="000D0B49" w:rsidRDefault="009911F1" w:rsidP="00874C8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на участие в отборе аудиторской организации (индивидуального аудитора) для</w:t>
      </w:r>
    </w:p>
    <w:p w14:paraId="09062FA1" w14:textId="77777777" w:rsidR="009911F1" w:rsidRPr="000D0B49" w:rsidRDefault="009911F1" w:rsidP="00874C8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проведения обязательного ежегодного аудита бухгалтерской (финансовой) отчетности</w:t>
      </w:r>
    </w:p>
    <w:p w14:paraId="25F10939" w14:textId="17498FF4" w:rsidR="009911F1" w:rsidRPr="000D0B49" w:rsidRDefault="009911F1" w:rsidP="00874C8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Фонд развития промышленности Республики</w:t>
      </w:r>
      <w:r w:rsidR="008223B4">
        <w:rPr>
          <w:rFonts w:ascii="Times New Roman" w:hAnsi="Times New Roman" w:cs="Times New Roman"/>
        </w:rPr>
        <w:t xml:space="preserve"> </w:t>
      </w:r>
      <w:proofErr w:type="spellStart"/>
      <w:r w:rsidR="000D0B49" w:rsidRPr="000D0B49">
        <w:rPr>
          <w:rFonts w:ascii="Times New Roman" w:hAnsi="Times New Roman" w:cs="Times New Roman"/>
        </w:rPr>
        <w:t>Республики</w:t>
      </w:r>
      <w:proofErr w:type="spellEnd"/>
      <w:r w:rsidR="000D0B49" w:rsidRPr="000D0B49">
        <w:rPr>
          <w:rFonts w:ascii="Times New Roman" w:hAnsi="Times New Roman" w:cs="Times New Roman"/>
        </w:rPr>
        <w:t xml:space="preserve"> Марий Эл</w:t>
      </w:r>
      <w:r w:rsidRPr="000D0B49">
        <w:rPr>
          <w:rFonts w:ascii="Times New Roman" w:hAnsi="Times New Roman" w:cs="Times New Roman"/>
        </w:rPr>
        <w:t>» за 20</w:t>
      </w:r>
      <w:r w:rsidR="000D0B49" w:rsidRPr="000D0B49">
        <w:rPr>
          <w:rFonts w:ascii="Times New Roman" w:hAnsi="Times New Roman" w:cs="Times New Roman"/>
        </w:rPr>
        <w:t>20</w:t>
      </w:r>
      <w:r w:rsidRPr="000D0B49">
        <w:rPr>
          <w:rFonts w:ascii="Times New Roman" w:hAnsi="Times New Roman" w:cs="Times New Roman"/>
        </w:rPr>
        <w:t>год</w:t>
      </w:r>
    </w:p>
    <w:p w14:paraId="342488A8" w14:textId="77777777" w:rsidR="000D0B49" w:rsidRPr="000D0B49" w:rsidRDefault="000D0B49" w:rsidP="009911F1">
      <w:pPr>
        <w:rPr>
          <w:rFonts w:ascii="Times New Roman" w:hAnsi="Times New Roman" w:cs="Times New Roman"/>
        </w:rPr>
      </w:pPr>
    </w:p>
    <w:p w14:paraId="6A0563BE" w14:textId="643038CD" w:rsidR="009911F1" w:rsidRPr="000D0B49" w:rsidRDefault="009911F1" w:rsidP="000D0B49">
      <w:pPr>
        <w:ind w:firstLine="567"/>
        <w:jc w:val="both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Изучив конкурсную документацию по проведению отбора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___________________________________________________ (наименование организации)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сообщает о согласии участвовать в отборе.</w:t>
      </w:r>
    </w:p>
    <w:p w14:paraId="0D54D1E4" w14:textId="2FD02AC7" w:rsidR="009911F1" w:rsidRPr="000D0B49" w:rsidRDefault="009911F1" w:rsidP="000D0B49">
      <w:pPr>
        <w:ind w:firstLine="567"/>
        <w:jc w:val="both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>Настоящей заявкой аудиторская организация подтверждает свое соответствие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требованиям конкурсной документации, наличие квалифицированных аудиторов,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способность собственными силами и средствами оказать аудиторские услуги,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подтверждает действительность указанной им информации, а также подтверждает</w:t>
      </w:r>
      <w:r w:rsidR="000D0B49" w:rsidRPr="000D0B49">
        <w:rPr>
          <w:rFonts w:ascii="Times New Roman" w:hAnsi="Times New Roman" w:cs="Times New Roman"/>
        </w:rPr>
        <w:t xml:space="preserve"> </w:t>
      </w:r>
      <w:r w:rsidRPr="000D0B49">
        <w:rPr>
          <w:rFonts w:ascii="Times New Roman" w:hAnsi="Times New Roman" w:cs="Times New Roman"/>
        </w:rPr>
        <w:t>подлинность и достоверность представленных в составе заявки документов и сведений: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D0B49" w:rsidRPr="00B57BCD" w14:paraId="5C503E9C" w14:textId="77777777" w:rsidTr="000D0B49">
        <w:tc>
          <w:tcPr>
            <w:tcW w:w="2972" w:type="dxa"/>
          </w:tcPr>
          <w:p w14:paraId="64A02534" w14:textId="0E461B2E" w:rsidR="000D0B49" w:rsidRPr="00B57BCD" w:rsidRDefault="000D0B49" w:rsidP="000D0B49">
            <w:pPr>
              <w:jc w:val="center"/>
              <w:rPr>
                <w:rFonts w:ascii="Times New Roman" w:hAnsi="Times New Roman" w:cs="Times New Roman"/>
              </w:rPr>
            </w:pPr>
            <w:bookmarkStart w:id="2" w:name="_Hlk64462752"/>
            <w:r w:rsidRPr="00B57B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73" w:type="dxa"/>
          </w:tcPr>
          <w:p w14:paraId="58D90C62" w14:textId="77777777" w:rsidR="000D0B49" w:rsidRPr="00B57BCD" w:rsidRDefault="000D0B49" w:rsidP="000D0B49">
            <w:pPr>
              <w:jc w:val="center"/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Информация об участнике отбора</w:t>
            </w:r>
          </w:p>
          <w:p w14:paraId="19BD012B" w14:textId="77777777" w:rsidR="000D0B49" w:rsidRPr="00B57BCD" w:rsidRDefault="000D0B49" w:rsidP="000D0B49">
            <w:pPr>
              <w:jc w:val="center"/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– заполняется им на основании</w:t>
            </w:r>
          </w:p>
          <w:p w14:paraId="02E281E0" w14:textId="77777777" w:rsidR="000D0B49" w:rsidRPr="00B57BCD" w:rsidRDefault="000D0B49" w:rsidP="000D0B49">
            <w:pPr>
              <w:jc w:val="center"/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подтверждающих документов</w:t>
            </w:r>
          </w:p>
          <w:p w14:paraId="6EC024CA" w14:textId="77777777" w:rsidR="000D0B49" w:rsidRPr="00B57BCD" w:rsidRDefault="000D0B49" w:rsidP="000D0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49" w:rsidRPr="00B57BCD" w14:paraId="1353CC6D" w14:textId="77777777" w:rsidTr="000D0B49">
        <w:tc>
          <w:tcPr>
            <w:tcW w:w="2972" w:type="dxa"/>
          </w:tcPr>
          <w:p w14:paraId="317575DA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  <w:p w14:paraId="0236FAE0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ИНН</w:t>
            </w:r>
          </w:p>
          <w:p w14:paraId="12430C37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ОГРН</w:t>
            </w:r>
          </w:p>
          <w:p w14:paraId="31384D3C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Юридический адрес (место регистрации)</w:t>
            </w:r>
          </w:p>
          <w:p w14:paraId="57F7CA91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Фактический/почтовый адрес</w:t>
            </w:r>
          </w:p>
          <w:p w14:paraId="0D7ECFCD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4F698E1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</w:tr>
      <w:tr w:rsidR="000D0B49" w:rsidRPr="00B57BCD" w14:paraId="3E9BB332" w14:textId="77777777" w:rsidTr="000D0B49">
        <w:tc>
          <w:tcPr>
            <w:tcW w:w="2972" w:type="dxa"/>
          </w:tcPr>
          <w:p w14:paraId="04E665CF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Сведения об участнике отбора в реестре</w:t>
            </w:r>
          </w:p>
          <w:p w14:paraId="15DC5A3E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аудиторов и аудиторских организаций</w:t>
            </w:r>
          </w:p>
          <w:p w14:paraId="417EBE29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саморегулируемой организации аудиторов</w:t>
            </w:r>
          </w:p>
          <w:p w14:paraId="10D63F87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38A28A5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наименование СРО, ее эл.</w:t>
            </w:r>
          </w:p>
          <w:p w14:paraId="16463C74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адрес в сети интернет (сайт), дату</w:t>
            </w:r>
          </w:p>
          <w:p w14:paraId="1F89E105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принятия в члены</w:t>
            </w:r>
          </w:p>
          <w:p w14:paraId="064FCDED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</w:tr>
      <w:tr w:rsidR="000D0B49" w:rsidRPr="00B57BCD" w14:paraId="11C27D92" w14:textId="77777777" w:rsidTr="000D0B49">
        <w:tc>
          <w:tcPr>
            <w:tcW w:w="2972" w:type="dxa"/>
          </w:tcPr>
          <w:p w14:paraId="30CFE47C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ab/>
            </w:r>
          </w:p>
          <w:p w14:paraId="327D26CA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Информация в реестре недобросовестных</w:t>
            </w:r>
          </w:p>
          <w:p w14:paraId="0645E0A3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поставщиков (подрядчиков, исполнителей)</w:t>
            </w:r>
          </w:p>
          <w:p w14:paraId="41C78B1B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информации об аудиторской организации, в</w:t>
            </w:r>
          </w:p>
          <w:p w14:paraId="1F306600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том числе информации об учредителях, о</w:t>
            </w:r>
          </w:p>
          <w:p w14:paraId="1EC5C3A7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членах коллегиального исполнительного</w:t>
            </w:r>
          </w:p>
          <w:p w14:paraId="23EF933E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органа, лице, исполняющем функции</w:t>
            </w:r>
          </w:p>
          <w:p w14:paraId="38F0867E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lastRenderedPageBreak/>
              <w:t>единоличного исполнительного органа</w:t>
            </w:r>
          </w:p>
          <w:p w14:paraId="7E6468DC" w14:textId="77777777" w:rsidR="000D0B49" w:rsidRPr="00B57BCD" w:rsidRDefault="000D0B49" w:rsidP="000D0B49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аудиторской организации</w:t>
            </w:r>
          </w:p>
          <w:p w14:paraId="7636648B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5527FAD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lastRenderedPageBreak/>
              <w:t>Указать отсутствует либо при наличии</w:t>
            </w:r>
          </w:p>
          <w:p w14:paraId="68F8E377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основания включения записи в</w:t>
            </w:r>
          </w:p>
          <w:p w14:paraId="2F3B4158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реестр недобросовестных</w:t>
            </w:r>
          </w:p>
          <w:p w14:paraId="0F46A324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поставщиков, дату</w:t>
            </w:r>
          </w:p>
          <w:p w14:paraId="1FBC3178" w14:textId="23ED4B36" w:rsidR="000D0B49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включения/исключения</w:t>
            </w:r>
          </w:p>
        </w:tc>
      </w:tr>
      <w:tr w:rsidR="000D0B49" w:rsidRPr="00B57BCD" w14:paraId="7CB3FC14" w14:textId="77777777" w:rsidTr="000D0B49">
        <w:tc>
          <w:tcPr>
            <w:tcW w:w="2972" w:type="dxa"/>
          </w:tcPr>
          <w:p w14:paraId="7392885E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Ликвидация и отсутствие (наличие) решения</w:t>
            </w:r>
          </w:p>
          <w:p w14:paraId="57867B34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арбитражного суда о признании участника</w:t>
            </w:r>
          </w:p>
          <w:p w14:paraId="5D3159DF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об отсутствии либо при</w:t>
            </w:r>
          </w:p>
          <w:p w14:paraId="4951B400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 xml:space="preserve">наличии указать основания, дату </w:t>
            </w:r>
          </w:p>
          <w:p w14:paraId="5E7344BB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отбора несостоятельным (банкротом) и об</w:t>
            </w:r>
          </w:p>
          <w:p w14:paraId="0720A6E2" w14:textId="77777777" w:rsidR="00112EA6" w:rsidRPr="00B57BCD" w:rsidRDefault="00112EA6" w:rsidP="00112EA6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открытии конкурсного производства</w:t>
            </w:r>
          </w:p>
          <w:p w14:paraId="6D580D9F" w14:textId="77777777" w:rsidR="000D0B49" w:rsidRPr="00B57BCD" w:rsidRDefault="000D0B49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A24BD2B" w14:textId="2AD47FD0" w:rsidR="00781357" w:rsidRPr="00B57BCD" w:rsidRDefault="00781357" w:rsidP="00781357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об отсутствии либо при наличии указать основания, дату начала процедуры, наименование</w:t>
            </w:r>
          </w:p>
          <w:p w14:paraId="660F86D1" w14:textId="7E7A09BC" w:rsidR="000D0B49" w:rsidRPr="00B57BCD" w:rsidRDefault="00781357" w:rsidP="00781357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арбитражного суда</w:t>
            </w:r>
          </w:p>
        </w:tc>
      </w:tr>
      <w:tr w:rsidR="000D0B49" w:rsidRPr="00B57BCD" w14:paraId="5AE5194B" w14:textId="77777777" w:rsidTr="000D0B49">
        <w:tc>
          <w:tcPr>
            <w:tcW w:w="2972" w:type="dxa"/>
          </w:tcPr>
          <w:p w14:paraId="1FDA8AA5" w14:textId="0FEA1519" w:rsidR="000D0B49" w:rsidRPr="00B57BCD" w:rsidRDefault="00781357" w:rsidP="009911F1">
            <w:pPr>
              <w:rPr>
                <w:rFonts w:ascii="Times New Roman" w:hAnsi="Times New Roman" w:cs="Times New Roman"/>
              </w:rPr>
            </w:pPr>
            <w:proofErr w:type="spellStart"/>
            <w:r w:rsidRPr="00B57BCD"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 w:rsidRPr="00B57BCD">
              <w:rPr>
                <w:rFonts w:ascii="Times New Roman" w:hAnsi="Times New Roman" w:cs="Times New Roman"/>
              </w:rPr>
              <w:t xml:space="preserve"> деятельности в порядке, установленном Кодексом РФ об административных правонарушениях, на дату подачи заявки на участие в отборе.</w:t>
            </w:r>
          </w:p>
        </w:tc>
        <w:tc>
          <w:tcPr>
            <w:tcW w:w="6373" w:type="dxa"/>
          </w:tcPr>
          <w:p w14:paraId="1E05ADB1" w14:textId="400ABC6B" w:rsidR="000D0B49" w:rsidRPr="00B57BCD" w:rsidRDefault="00781357" w:rsidP="009911F1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об отсутствии либо при наличии указать основания, дату привлечения к ответственности, наименовании органа</w:t>
            </w:r>
          </w:p>
        </w:tc>
      </w:tr>
      <w:tr w:rsidR="000D0B49" w:rsidRPr="00B57BCD" w14:paraId="00465322" w14:textId="77777777" w:rsidTr="000D0B49">
        <w:tc>
          <w:tcPr>
            <w:tcW w:w="2972" w:type="dxa"/>
          </w:tcPr>
          <w:p w14:paraId="220842B7" w14:textId="402043FA" w:rsidR="000D0B49" w:rsidRPr="00B57BCD" w:rsidRDefault="00E93CC4" w:rsidP="009911F1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Привлечение к административной ответственности за совершение административного правонарушения, предусмотренного ст.19.28 Кодекса РФ об административных правонарушениях (незаконное вознаграждение от имени юридического лица) в течение двух лет до момента подачи заявки на участие в закупке</w:t>
            </w:r>
          </w:p>
        </w:tc>
        <w:tc>
          <w:tcPr>
            <w:tcW w:w="6373" w:type="dxa"/>
          </w:tcPr>
          <w:p w14:paraId="31F4329C" w14:textId="2F68E018" w:rsidR="000D0B49" w:rsidRPr="00B57BCD" w:rsidRDefault="00E93CC4" w:rsidP="009911F1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об отсутствии либо при наличии указать основания, дату привлечения к ответственности, наименовании органа</w:t>
            </w:r>
          </w:p>
        </w:tc>
      </w:tr>
      <w:tr w:rsidR="000D0B49" w:rsidRPr="00B57BCD" w14:paraId="54E3E981" w14:textId="77777777" w:rsidTr="000D0B49">
        <w:tc>
          <w:tcPr>
            <w:tcW w:w="2972" w:type="dxa"/>
          </w:tcPr>
          <w:p w14:paraId="24EFE544" w14:textId="64A847CF" w:rsidR="000D0B49" w:rsidRPr="00B57BCD" w:rsidRDefault="00E93CC4" w:rsidP="009911F1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 xml:space="preserve">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судимости за преступления в сфере экономики и (или) преступления, предусмотренные ст.289,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</w:t>
            </w:r>
            <w:r w:rsidRPr="00B57BCD">
              <w:rPr>
                <w:rFonts w:ascii="Times New Roman" w:hAnsi="Times New Roman" w:cs="Times New Roman"/>
              </w:rPr>
              <w:lastRenderedPageBreak/>
      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отбора, и административного наказания в виде дисквалификации</w:t>
            </w:r>
          </w:p>
        </w:tc>
        <w:tc>
          <w:tcPr>
            <w:tcW w:w="6373" w:type="dxa"/>
          </w:tcPr>
          <w:p w14:paraId="223B3819" w14:textId="10FF790C" w:rsidR="000D0B49" w:rsidRPr="00B57BCD" w:rsidRDefault="00E93CC4" w:rsidP="009911F1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lastRenderedPageBreak/>
              <w:t>Указать об отсутствии либо при наличии фактов указать основания, лиц, привлеченных к ответственности, дату привлечения к ответственности, наименовании органа</w:t>
            </w:r>
          </w:p>
        </w:tc>
      </w:tr>
      <w:bookmarkEnd w:id="2"/>
      <w:tr w:rsidR="000D0B49" w:rsidRPr="00B57BCD" w14:paraId="39DD6B5F" w14:textId="77777777" w:rsidTr="000D0B49">
        <w:tc>
          <w:tcPr>
            <w:tcW w:w="2972" w:type="dxa"/>
          </w:tcPr>
          <w:p w14:paraId="787C695D" w14:textId="3A088749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Наличие между участником отбора и организатором отбора конфликта интересов</w:t>
            </w:r>
          </w:p>
        </w:tc>
        <w:tc>
          <w:tcPr>
            <w:tcW w:w="6373" w:type="dxa"/>
          </w:tcPr>
          <w:p w14:paraId="57E2FBA9" w14:textId="66AFDA16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Да/Нет</w:t>
            </w:r>
          </w:p>
        </w:tc>
      </w:tr>
      <w:tr w:rsidR="000D0B49" w:rsidRPr="00B57BCD" w14:paraId="573A31CE" w14:textId="77777777" w:rsidTr="000D0B49">
        <w:tc>
          <w:tcPr>
            <w:tcW w:w="2972" w:type="dxa"/>
          </w:tcPr>
          <w:p w14:paraId="7E6CE157" w14:textId="32563007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Участник закупки является офшорной компанией</w:t>
            </w:r>
          </w:p>
        </w:tc>
        <w:tc>
          <w:tcPr>
            <w:tcW w:w="6373" w:type="dxa"/>
          </w:tcPr>
          <w:p w14:paraId="320DD1E6" w14:textId="4DAA4F37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Да/Нет</w:t>
            </w:r>
          </w:p>
        </w:tc>
      </w:tr>
      <w:tr w:rsidR="000D0B49" w:rsidRPr="00B57BCD" w14:paraId="0A39B996" w14:textId="77777777" w:rsidTr="000D0B49">
        <w:tc>
          <w:tcPr>
            <w:tcW w:w="2972" w:type="dxa"/>
          </w:tcPr>
          <w:p w14:paraId="6E959016" w14:textId="0046513D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Опыт работы на рынке оказания аудиторских услуг*</w:t>
            </w:r>
          </w:p>
        </w:tc>
        <w:tc>
          <w:tcPr>
            <w:tcW w:w="6373" w:type="dxa"/>
          </w:tcPr>
          <w:p w14:paraId="7AC59D8A" w14:textId="30598C00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Да/</w:t>
            </w:r>
            <w:proofErr w:type="gramStart"/>
            <w:r w:rsidRPr="00B57BCD">
              <w:rPr>
                <w:rFonts w:ascii="Times New Roman" w:hAnsi="Times New Roman" w:cs="Times New Roman"/>
              </w:rPr>
              <w:t>Нет</w:t>
            </w:r>
            <w:proofErr w:type="gramEnd"/>
            <w:r w:rsidRPr="00B57BCD">
              <w:rPr>
                <w:rFonts w:ascii="Times New Roman" w:hAnsi="Times New Roman" w:cs="Times New Roman"/>
              </w:rPr>
              <w:t xml:space="preserve"> Указать _____ лет. Дата начала осуществления деятельности с _____ (какого года осуществляется деятельность по аудиту)</w:t>
            </w:r>
          </w:p>
        </w:tc>
      </w:tr>
      <w:tr w:rsidR="000D0B49" w:rsidRPr="00B57BCD" w14:paraId="15A2D042" w14:textId="77777777" w:rsidTr="000D0B49">
        <w:tc>
          <w:tcPr>
            <w:tcW w:w="2972" w:type="dxa"/>
          </w:tcPr>
          <w:p w14:paraId="63916C1B" w14:textId="350649AF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Количество аудиторов и их квалификация *</w:t>
            </w:r>
          </w:p>
        </w:tc>
        <w:tc>
          <w:tcPr>
            <w:tcW w:w="6373" w:type="dxa"/>
          </w:tcPr>
          <w:p w14:paraId="5CED45FD" w14:textId="7325DAF5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 xml:space="preserve">Количество ___ аудиторов в штате аудиторской организации - у участника отбора. Описать квалификацию аудиторов, специфику их работы. Информация о прохождении повышения квалификации, аттестации, и т.д. Какие отрасли </w:t>
            </w:r>
            <w:proofErr w:type="spellStart"/>
            <w:r w:rsidRPr="00B57BCD">
              <w:rPr>
                <w:rFonts w:ascii="Times New Roman" w:hAnsi="Times New Roman" w:cs="Times New Roman"/>
              </w:rPr>
              <w:t>аудировали</w:t>
            </w:r>
            <w:proofErr w:type="spellEnd"/>
            <w:r w:rsidRPr="00B57BCD">
              <w:rPr>
                <w:rFonts w:ascii="Times New Roman" w:hAnsi="Times New Roman" w:cs="Times New Roman"/>
              </w:rPr>
              <w:t>, специфика предприятий и формы собственности, опыт работы по аудиту выполнения федеральных и региональных, местных программ финансирования, год аудита, какие результаты аудита были по результатам работы (какие заключения - выявление ошибок, например, и т.д.)</w:t>
            </w:r>
          </w:p>
        </w:tc>
      </w:tr>
      <w:tr w:rsidR="000D0B49" w:rsidRPr="00B57BCD" w14:paraId="0CEE9730" w14:textId="77777777" w:rsidTr="000D0B49">
        <w:tc>
          <w:tcPr>
            <w:tcW w:w="2972" w:type="dxa"/>
          </w:tcPr>
          <w:p w14:paraId="221C232F" w14:textId="5E1B8A42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Наличие у аудиторов действующих квалификационных аттестатов аудитора, полученных после 01.01.2011 года</w:t>
            </w:r>
          </w:p>
        </w:tc>
        <w:tc>
          <w:tcPr>
            <w:tcW w:w="6373" w:type="dxa"/>
          </w:tcPr>
          <w:p w14:paraId="523E9CFD" w14:textId="77777777" w:rsidR="00E93CC4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 xml:space="preserve">Да/Нет </w:t>
            </w:r>
          </w:p>
          <w:p w14:paraId="2C7E8630" w14:textId="4178CC33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Количество ___</w:t>
            </w:r>
          </w:p>
        </w:tc>
      </w:tr>
      <w:tr w:rsidR="000D0B49" w:rsidRPr="00B57BCD" w14:paraId="4478C5BA" w14:textId="77777777" w:rsidTr="000D0B49">
        <w:tc>
          <w:tcPr>
            <w:tcW w:w="2972" w:type="dxa"/>
          </w:tcPr>
          <w:p w14:paraId="382AC54F" w14:textId="7088ADE4" w:rsidR="000D0B49" w:rsidRPr="00B57BCD" w:rsidRDefault="00E93CC4" w:rsidP="006A7F65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Наличие рейтинга у аудиторской организации</w:t>
            </w:r>
          </w:p>
        </w:tc>
        <w:tc>
          <w:tcPr>
            <w:tcW w:w="6373" w:type="dxa"/>
          </w:tcPr>
          <w:p w14:paraId="107CEEC6" w14:textId="77777777" w:rsidR="00E93CC4" w:rsidRPr="00B57BCD" w:rsidRDefault="00E93CC4" w:rsidP="00E93CC4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Да/Нет</w:t>
            </w:r>
          </w:p>
          <w:p w14:paraId="23E0DA94" w14:textId="77777777" w:rsidR="00E93CC4" w:rsidRPr="00B57BCD" w:rsidRDefault="00E93CC4" w:rsidP="00E93CC4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Указать при наличии наименование</w:t>
            </w:r>
          </w:p>
          <w:p w14:paraId="042E1F89" w14:textId="77777777" w:rsidR="00E93CC4" w:rsidRPr="00B57BCD" w:rsidRDefault="00E93CC4" w:rsidP="00E93CC4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рейтингового агентства, дату</w:t>
            </w:r>
          </w:p>
          <w:p w14:paraId="787C6DFC" w14:textId="77777777" w:rsidR="00E93CC4" w:rsidRPr="00B57BCD" w:rsidRDefault="00E93CC4" w:rsidP="00E93CC4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присвоения рейтинга, номер в</w:t>
            </w:r>
          </w:p>
          <w:p w14:paraId="5BE03C5E" w14:textId="5894449F" w:rsidR="000D0B49" w:rsidRPr="00B57BCD" w:rsidRDefault="00E93CC4" w:rsidP="00E93CC4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рейтинге, год действия рейтинга</w:t>
            </w:r>
          </w:p>
        </w:tc>
      </w:tr>
    </w:tbl>
    <w:p w14:paraId="6038D9C4" w14:textId="77777777" w:rsidR="00CD6007" w:rsidRPr="00CD6007" w:rsidRDefault="000D0B49" w:rsidP="00CD6007">
      <w:pPr>
        <w:spacing w:after="0" w:line="0" w:lineRule="atLeast"/>
        <w:rPr>
          <w:rFonts w:ascii="Times New Roman" w:hAnsi="Times New Roman" w:cs="Times New Roman"/>
        </w:rPr>
      </w:pPr>
      <w:r w:rsidRPr="000D0B49">
        <w:rPr>
          <w:rFonts w:ascii="Times New Roman" w:hAnsi="Times New Roman" w:cs="Times New Roman"/>
        </w:rPr>
        <w:tab/>
      </w:r>
      <w:r w:rsidR="00CD6007" w:rsidRPr="00CD6007">
        <w:rPr>
          <w:rFonts w:ascii="Times New Roman" w:hAnsi="Times New Roman" w:cs="Times New Roman"/>
        </w:rPr>
        <w:t>*Участник отбора может предоставить информацию, изложив ее в произвольной форме на</w:t>
      </w:r>
    </w:p>
    <w:p w14:paraId="0007219A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отдельном документе, подписанном уполномоченным лицом, с указанием наименования</w:t>
      </w:r>
    </w:p>
    <w:p w14:paraId="2CA0CBEA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должности, фамилии и инициалов лица, подписи и печати организации и приложить ее к</w:t>
      </w:r>
    </w:p>
    <w:p w14:paraId="2FBBA7FA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заявке.</w:t>
      </w:r>
    </w:p>
    <w:p w14:paraId="1DF6E80B" w14:textId="7B8CD92A" w:rsidR="000D0B49" w:rsidRDefault="000D0B49" w:rsidP="000D0B49">
      <w:pPr>
        <w:rPr>
          <w:rFonts w:ascii="Times New Roman" w:hAnsi="Times New Roman" w:cs="Times New Roman"/>
        </w:rPr>
      </w:pPr>
    </w:p>
    <w:p w14:paraId="65740F13" w14:textId="30733E9E" w:rsidR="00CD6007" w:rsidRDefault="00CD6007" w:rsidP="000D0B49">
      <w:pPr>
        <w:rPr>
          <w:rFonts w:ascii="Times New Roman" w:hAnsi="Times New Roman" w:cs="Times New Roman"/>
        </w:rPr>
      </w:pPr>
    </w:p>
    <w:p w14:paraId="503610C2" w14:textId="68E38A7D" w:rsidR="00CD6007" w:rsidRDefault="00CD6007" w:rsidP="000D0B49">
      <w:pPr>
        <w:rPr>
          <w:rFonts w:ascii="Times New Roman" w:hAnsi="Times New Roman" w:cs="Times New Roman"/>
        </w:rPr>
      </w:pPr>
    </w:p>
    <w:p w14:paraId="7C44CC73" w14:textId="77777777" w:rsidR="00B57BCD" w:rsidRPr="000D0B49" w:rsidRDefault="00B57BCD" w:rsidP="000D0B49">
      <w:pPr>
        <w:rPr>
          <w:rFonts w:ascii="Times New Roman" w:hAnsi="Times New Roman" w:cs="Times New Roman"/>
        </w:rPr>
      </w:pPr>
    </w:p>
    <w:p w14:paraId="32F3EA29" w14:textId="54C3280A" w:rsidR="009911F1" w:rsidRDefault="009911F1" w:rsidP="009911F1"/>
    <w:p w14:paraId="5DE3FB8C" w14:textId="77777777" w:rsidR="00874C80" w:rsidRDefault="00874C80" w:rsidP="009911F1"/>
    <w:p w14:paraId="1C3DA605" w14:textId="77777777" w:rsidR="009911F1" w:rsidRPr="00CD6007" w:rsidRDefault="009911F1" w:rsidP="00CD600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lastRenderedPageBreak/>
        <w:t>Предложение о стоимости оказания услуг</w:t>
      </w:r>
    </w:p>
    <w:p w14:paraId="438E76A2" w14:textId="77777777" w:rsid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</w:p>
    <w:p w14:paraId="0416D800" w14:textId="10C3D351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Предлагаемая Цена договора: _______________________________________</w:t>
      </w:r>
    </w:p>
    <w:p w14:paraId="087B6BA2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</w:p>
    <w:p w14:paraId="7B6924BB" w14:textId="452DC8C1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Стоимость услуг указывается с учетом НДС (или указывается, что участник конкурса</w:t>
      </w:r>
    </w:p>
    <w:p w14:paraId="0BB304A3" w14:textId="77777777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не является плательщиком НДС).</w:t>
      </w:r>
    </w:p>
    <w:p w14:paraId="117032D8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</w:p>
    <w:p w14:paraId="6DC58780" w14:textId="01DCDF53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Номер телефона, фамилия, имя, отчество контактного лица _________,</w:t>
      </w:r>
    </w:p>
    <w:p w14:paraId="015C4178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</w:p>
    <w:p w14:paraId="4DEC32BC" w14:textId="185B4B16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Адрес электронной почты _______</w:t>
      </w:r>
    </w:p>
    <w:p w14:paraId="2FE8BCB9" w14:textId="77777777" w:rsidR="00CD6007" w:rsidRPr="00CD6007" w:rsidRDefault="00CD6007" w:rsidP="00CD6007">
      <w:pPr>
        <w:spacing w:after="0" w:line="0" w:lineRule="atLeast"/>
        <w:rPr>
          <w:rFonts w:ascii="Times New Roman" w:hAnsi="Times New Roman" w:cs="Times New Roman"/>
        </w:rPr>
      </w:pPr>
    </w:p>
    <w:p w14:paraId="79632C3D" w14:textId="4B484E18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Наименование должности,</w:t>
      </w:r>
    </w:p>
    <w:p w14:paraId="6CA5071C" w14:textId="77777777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Ф.И.О. лица, подписавшего заявку,</w:t>
      </w:r>
    </w:p>
    <w:p w14:paraId="120EAD31" w14:textId="77777777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подпись</w:t>
      </w:r>
    </w:p>
    <w:p w14:paraId="5816F98E" w14:textId="77777777" w:rsidR="009911F1" w:rsidRPr="00CD6007" w:rsidRDefault="009911F1" w:rsidP="00CD6007">
      <w:pPr>
        <w:spacing w:after="0" w:line="0" w:lineRule="atLeast"/>
        <w:rPr>
          <w:rFonts w:ascii="Times New Roman" w:hAnsi="Times New Roman" w:cs="Times New Roman"/>
        </w:rPr>
      </w:pPr>
      <w:r w:rsidRPr="00CD6007">
        <w:rPr>
          <w:rFonts w:ascii="Times New Roman" w:hAnsi="Times New Roman" w:cs="Times New Roman"/>
        </w:rPr>
        <w:t>Печать организации</w:t>
      </w:r>
    </w:p>
    <w:p w14:paraId="2F9F09A4" w14:textId="77777777" w:rsidR="00CD6007" w:rsidRDefault="00CD6007" w:rsidP="009911F1"/>
    <w:p w14:paraId="08C8972B" w14:textId="77777777" w:rsidR="00CD6007" w:rsidRDefault="00CD6007" w:rsidP="009911F1"/>
    <w:p w14:paraId="711D497C" w14:textId="77777777" w:rsidR="00CD6007" w:rsidRDefault="00CD6007" w:rsidP="009911F1"/>
    <w:p w14:paraId="07119ED5" w14:textId="77777777" w:rsidR="00CD6007" w:rsidRDefault="00CD6007" w:rsidP="009911F1"/>
    <w:p w14:paraId="0BF2E47B" w14:textId="77777777" w:rsidR="00CD6007" w:rsidRDefault="00CD6007" w:rsidP="009911F1"/>
    <w:p w14:paraId="66D5D947" w14:textId="77777777" w:rsidR="00CD6007" w:rsidRDefault="00CD6007" w:rsidP="009911F1"/>
    <w:p w14:paraId="77323B91" w14:textId="77777777" w:rsidR="00CD6007" w:rsidRDefault="00CD6007" w:rsidP="009911F1"/>
    <w:p w14:paraId="50338561" w14:textId="77777777" w:rsidR="00CD6007" w:rsidRDefault="00CD6007" w:rsidP="009911F1"/>
    <w:p w14:paraId="3FC3E72C" w14:textId="77777777" w:rsidR="00CD6007" w:rsidRDefault="00CD6007" w:rsidP="009911F1"/>
    <w:p w14:paraId="60243366" w14:textId="77777777" w:rsidR="00CD6007" w:rsidRDefault="00CD6007" w:rsidP="009911F1"/>
    <w:p w14:paraId="67D681B6" w14:textId="77777777" w:rsidR="00CD6007" w:rsidRDefault="00CD6007" w:rsidP="009911F1"/>
    <w:p w14:paraId="12BEE0E4" w14:textId="77777777" w:rsidR="00CD6007" w:rsidRDefault="00CD6007" w:rsidP="009911F1"/>
    <w:p w14:paraId="367E8369" w14:textId="77777777" w:rsidR="00CD6007" w:rsidRDefault="00CD6007" w:rsidP="009911F1"/>
    <w:p w14:paraId="1D600C82" w14:textId="77777777" w:rsidR="00CD6007" w:rsidRDefault="00CD6007" w:rsidP="009911F1"/>
    <w:p w14:paraId="2DB4E1BD" w14:textId="77777777" w:rsidR="00CD6007" w:rsidRDefault="00CD6007" w:rsidP="009911F1"/>
    <w:p w14:paraId="61C1850A" w14:textId="77777777" w:rsidR="00CD6007" w:rsidRDefault="00CD6007" w:rsidP="009911F1"/>
    <w:p w14:paraId="70BE1B4D" w14:textId="77777777" w:rsidR="00CD6007" w:rsidRDefault="00CD6007" w:rsidP="009911F1"/>
    <w:p w14:paraId="1908636A" w14:textId="4B6A0522" w:rsidR="00CD6007" w:rsidRDefault="00CD6007" w:rsidP="009911F1"/>
    <w:p w14:paraId="3D53D2DA" w14:textId="53CCC571" w:rsidR="00CD6007" w:rsidRDefault="00CD6007" w:rsidP="009911F1"/>
    <w:p w14:paraId="71BF6E7E" w14:textId="57FECDEF" w:rsidR="00CD6007" w:rsidRDefault="00CD6007" w:rsidP="009911F1"/>
    <w:p w14:paraId="652F34E5" w14:textId="5F0D24AF" w:rsidR="00CD6007" w:rsidRDefault="00CD6007" w:rsidP="009911F1"/>
    <w:p w14:paraId="16453235" w14:textId="77A3CC8E" w:rsidR="00CD6007" w:rsidRDefault="00CD6007" w:rsidP="009911F1"/>
    <w:p w14:paraId="61EB515B" w14:textId="77777777" w:rsidR="00CD6007" w:rsidRDefault="00CD6007" w:rsidP="009911F1"/>
    <w:p w14:paraId="69B581D4" w14:textId="77777777" w:rsidR="00CD6007" w:rsidRDefault="00CD6007" w:rsidP="009911F1"/>
    <w:p w14:paraId="18799C80" w14:textId="77777777" w:rsidR="008223B4" w:rsidRDefault="008223B4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0470A4BD" w14:textId="7C245263" w:rsidR="009911F1" w:rsidRPr="00B57BCD" w:rsidRDefault="009911F1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Приложение № 2</w:t>
      </w:r>
    </w:p>
    <w:p w14:paraId="706CAC91" w14:textId="77777777" w:rsidR="009911F1" w:rsidRPr="00B57BCD" w:rsidRDefault="009911F1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к конкурсной документации по проведению</w:t>
      </w:r>
    </w:p>
    <w:p w14:paraId="14252293" w14:textId="77777777" w:rsidR="009911F1" w:rsidRPr="00B57BCD" w:rsidRDefault="009911F1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отбора аудиторской организации</w:t>
      </w:r>
    </w:p>
    <w:p w14:paraId="6FAC2A74" w14:textId="77777777" w:rsidR="009911F1" w:rsidRPr="00B57BCD" w:rsidRDefault="009911F1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Техническое задание на проведение обязательного аудита</w:t>
      </w:r>
    </w:p>
    <w:p w14:paraId="17712F33" w14:textId="7503DCE1" w:rsidR="009911F1" w:rsidRDefault="009911F1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Фонд развития промышленности</w:t>
      </w:r>
      <w:r w:rsidR="008223B4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 xml:space="preserve">Республики </w:t>
      </w:r>
      <w:r w:rsidR="00CD6007" w:rsidRPr="00B57BCD">
        <w:rPr>
          <w:rFonts w:ascii="Times New Roman" w:hAnsi="Times New Roman" w:cs="Times New Roman"/>
        </w:rPr>
        <w:t>Марий Эл</w:t>
      </w:r>
    </w:p>
    <w:p w14:paraId="303D8F1D" w14:textId="77777777" w:rsidR="008223B4" w:rsidRPr="00B57BCD" w:rsidRDefault="008223B4" w:rsidP="00CD6007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6C2C6621" w14:textId="50F11E6A" w:rsidR="009911F1" w:rsidRPr="00B57BCD" w:rsidRDefault="009911F1" w:rsidP="00CD6007">
      <w:pPr>
        <w:jc w:val="center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1. Общие положения</w:t>
      </w:r>
    </w:p>
    <w:p w14:paraId="0047A8E1" w14:textId="2AB030FC" w:rsidR="009911F1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1.1. Настоящее Техническое задание на проведение обязательного аудита разработано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в соответствии с Федеральным законом № 307-ФЗ от 30.12.2008 года «Об аудиторской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деятельности», международными стандартами аудита (МСА), введенными Приказами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Минфина России от 24.10.2016 N 192н, от 09.11.2016 N 207н, Письмом Минфина России от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21 января 2019 г. N 07-04-09/2654 и определяет состав задач и подзадач, необходимых для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выполнения аудитором в процессе осуществления обязательного аудита.</w:t>
      </w:r>
    </w:p>
    <w:p w14:paraId="1D77BCBB" w14:textId="7F9ACAE1" w:rsidR="009911F1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1.2. Целью обязательного аудита Фонда является выражение мнения аудитора о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 xml:space="preserve">достоверности его финансовой (бухгалтерской) отчетности за </w:t>
      </w:r>
      <w:r w:rsidR="00990648">
        <w:rPr>
          <w:rFonts w:ascii="Times New Roman" w:hAnsi="Times New Roman" w:cs="Times New Roman"/>
        </w:rPr>
        <w:t>4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месяц</w:t>
      </w:r>
      <w:r w:rsidR="00990648">
        <w:rPr>
          <w:rFonts w:ascii="Times New Roman" w:hAnsi="Times New Roman" w:cs="Times New Roman"/>
        </w:rPr>
        <w:t>а</w:t>
      </w:r>
      <w:r w:rsidRPr="00B57BCD">
        <w:rPr>
          <w:rFonts w:ascii="Times New Roman" w:hAnsi="Times New Roman" w:cs="Times New Roman"/>
        </w:rPr>
        <w:t xml:space="preserve"> 20</w:t>
      </w:r>
      <w:r w:rsidR="00CD6007" w:rsidRPr="00B57BCD">
        <w:rPr>
          <w:rFonts w:ascii="Times New Roman" w:hAnsi="Times New Roman" w:cs="Times New Roman"/>
        </w:rPr>
        <w:t>20</w:t>
      </w:r>
      <w:r w:rsidRPr="00B57BCD">
        <w:rPr>
          <w:rFonts w:ascii="Times New Roman" w:hAnsi="Times New Roman" w:cs="Times New Roman"/>
        </w:rPr>
        <w:t xml:space="preserve"> года (с</w:t>
      </w:r>
      <w:r w:rsidR="00CD6007" w:rsidRPr="00B57BCD">
        <w:rPr>
          <w:rFonts w:ascii="Times New Roman" w:hAnsi="Times New Roman" w:cs="Times New Roman"/>
        </w:rPr>
        <w:t xml:space="preserve"> </w:t>
      </w:r>
      <w:r w:rsidR="00990648">
        <w:rPr>
          <w:rFonts w:ascii="Times New Roman" w:hAnsi="Times New Roman" w:cs="Times New Roman"/>
        </w:rPr>
        <w:t>01.09</w:t>
      </w:r>
      <w:r w:rsidRPr="00B57BCD">
        <w:rPr>
          <w:rFonts w:ascii="Times New Roman" w:hAnsi="Times New Roman" w:cs="Times New Roman"/>
        </w:rPr>
        <w:t>.20</w:t>
      </w:r>
      <w:r w:rsidR="00CD6007" w:rsidRPr="00B57BCD">
        <w:rPr>
          <w:rFonts w:ascii="Times New Roman" w:hAnsi="Times New Roman" w:cs="Times New Roman"/>
        </w:rPr>
        <w:t>20</w:t>
      </w:r>
      <w:r w:rsidRPr="00B57BCD">
        <w:rPr>
          <w:rFonts w:ascii="Times New Roman" w:hAnsi="Times New Roman" w:cs="Times New Roman"/>
        </w:rPr>
        <w:t xml:space="preserve"> по 31.12.20</w:t>
      </w:r>
      <w:r w:rsidR="00CD6007" w:rsidRPr="00B57BCD">
        <w:rPr>
          <w:rFonts w:ascii="Times New Roman" w:hAnsi="Times New Roman" w:cs="Times New Roman"/>
        </w:rPr>
        <w:t>20</w:t>
      </w:r>
      <w:r w:rsidRPr="00B57BCD">
        <w:rPr>
          <w:rFonts w:ascii="Times New Roman" w:hAnsi="Times New Roman" w:cs="Times New Roman"/>
        </w:rPr>
        <w:t>).</w:t>
      </w:r>
    </w:p>
    <w:p w14:paraId="58A92F3E" w14:textId="2E63B770" w:rsidR="00CD6007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1.3. Место оказания услуг - </w:t>
      </w:r>
      <w:r w:rsidR="00CD6007" w:rsidRPr="00B57BCD">
        <w:rPr>
          <w:rFonts w:ascii="Times New Roman" w:hAnsi="Times New Roman" w:cs="Times New Roman"/>
        </w:rPr>
        <w:t xml:space="preserve">424007, Республика Марий Эл, г. Йошкар-Ола, ул. </w:t>
      </w:r>
      <w:proofErr w:type="gramStart"/>
      <w:r w:rsidR="00CD6007" w:rsidRPr="00B57BCD">
        <w:rPr>
          <w:rFonts w:ascii="Times New Roman" w:hAnsi="Times New Roman" w:cs="Times New Roman"/>
        </w:rPr>
        <w:t xml:space="preserve">Прохорова, </w:t>
      </w:r>
      <w:r w:rsidR="008223B4">
        <w:rPr>
          <w:rFonts w:ascii="Times New Roman" w:hAnsi="Times New Roman" w:cs="Times New Roman"/>
        </w:rPr>
        <w:t xml:space="preserve">  </w:t>
      </w:r>
      <w:proofErr w:type="gramEnd"/>
      <w:r w:rsidR="008223B4">
        <w:rPr>
          <w:rFonts w:ascii="Times New Roman" w:hAnsi="Times New Roman" w:cs="Times New Roman"/>
        </w:rPr>
        <w:t xml:space="preserve">         </w:t>
      </w:r>
      <w:r w:rsidR="00CD6007" w:rsidRPr="00B57BCD">
        <w:rPr>
          <w:rFonts w:ascii="Times New Roman" w:hAnsi="Times New Roman" w:cs="Times New Roman"/>
        </w:rPr>
        <w:t>д. 37Б, оф. 310.</w:t>
      </w:r>
    </w:p>
    <w:p w14:paraId="509F8527" w14:textId="5B6AECFD" w:rsidR="009911F1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1.4. Сроки оказания услуг: с </w:t>
      </w:r>
      <w:r w:rsidR="00990648">
        <w:rPr>
          <w:rFonts w:ascii="Times New Roman" w:hAnsi="Times New Roman" w:cs="Times New Roman"/>
        </w:rPr>
        <w:t>01.04.2021</w:t>
      </w:r>
      <w:r w:rsidRPr="00B57BCD">
        <w:rPr>
          <w:rFonts w:ascii="Times New Roman" w:hAnsi="Times New Roman" w:cs="Times New Roman"/>
        </w:rPr>
        <w:t xml:space="preserve"> по </w:t>
      </w:r>
      <w:r w:rsidR="00990648">
        <w:rPr>
          <w:rFonts w:ascii="Times New Roman" w:hAnsi="Times New Roman" w:cs="Times New Roman"/>
        </w:rPr>
        <w:t>12.04.2021</w:t>
      </w:r>
      <w:r w:rsidR="00CD6007" w:rsidRPr="00B57BCD">
        <w:rPr>
          <w:rFonts w:ascii="Times New Roman" w:hAnsi="Times New Roman" w:cs="Times New Roman"/>
        </w:rPr>
        <w:t xml:space="preserve"> </w:t>
      </w:r>
      <w:r w:rsidRPr="00B57BCD">
        <w:rPr>
          <w:rFonts w:ascii="Times New Roman" w:hAnsi="Times New Roman" w:cs="Times New Roman"/>
        </w:rPr>
        <w:t>года</w:t>
      </w:r>
    </w:p>
    <w:p w14:paraId="12C40CAD" w14:textId="53F67942" w:rsidR="009911F1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1.5. Цена договора - не более </w:t>
      </w:r>
      <w:r w:rsidR="00990648">
        <w:rPr>
          <w:rFonts w:ascii="Times New Roman" w:hAnsi="Times New Roman" w:cs="Times New Roman"/>
        </w:rPr>
        <w:t xml:space="preserve">10.000 </w:t>
      </w:r>
      <w:r w:rsidRPr="00B57BCD">
        <w:rPr>
          <w:rFonts w:ascii="Times New Roman" w:hAnsi="Times New Roman" w:cs="Times New Roman"/>
        </w:rPr>
        <w:t>руб.</w:t>
      </w:r>
    </w:p>
    <w:p w14:paraId="062704B8" w14:textId="42193E5C" w:rsidR="009911F1" w:rsidRPr="00B57BCD" w:rsidRDefault="009911F1" w:rsidP="00037115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 xml:space="preserve">1.6. Ответственное лицо – главный бухгалтер </w:t>
      </w:r>
      <w:proofErr w:type="spellStart"/>
      <w:r w:rsidR="00CD6007" w:rsidRPr="00B57BCD">
        <w:rPr>
          <w:rFonts w:ascii="Times New Roman" w:hAnsi="Times New Roman" w:cs="Times New Roman"/>
        </w:rPr>
        <w:t>Нигомедзянова</w:t>
      </w:r>
      <w:proofErr w:type="spellEnd"/>
      <w:r w:rsidR="00CD6007" w:rsidRPr="00B57BCD">
        <w:rPr>
          <w:rFonts w:ascii="Times New Roman" w:hAnsi="Times New Roman" w:cs="Times New Roman"/>
        </w:rPr>
        <w:t xml:space="preserve"> Татьяна Борисовна</w:t>
      </w:r>
    </w:p>
    <w:p w14:paraId="083C8826" w14:textId="77777777" w:rsidR="007418E2" w:rsidRPr="00B57BCD" w:rsidRDefault="007418E2" w:rsidP="00075958">
      <w:pPr>
        <w:jc w:val="center"/>
        <w:rPr>
          <w:rFonts w:ascii="Times New Roman" w:hAnsi="Times New Roman" w:cs="Times New Roman"/>
        </w:rPr>
      </w:pPr>
    </w:p>
    <w:p w14:paraId="21ECBF58" w14:textId="290036A1" w:rsidR="009911F1" w:rsidRPr="00B57BCD" w:rsidRDefault="009911F1" w:rsidP="00075958">
      <w:pPr>
        <w:jc w:val="center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2. Задачи аудита Фонда</w:t>
      </w:r>
    </w:p>
    <w:p w14:paraId="127544CD" w14:textId="77777777" w:rsidR="009911F1" w:rsidRPr="00B57BCD" w:rsidRDefault="009911F1" w:rsidP="00075958">
      <w:pPr>
        <w:ind w:firstLine="567"/>
        <w:jc w:val="both"/>
        <w:rPr>
          <w:rFonts w:ascii="Times New Roman" w:hAnsi="Times New Roman" w:cs="Times New Roman"/>
        </w:rPr>
      </w:pPr>
      <w:r w:rsidRPr="00B57BCD">
        <w:rPr>
          <w:rFonts w:ascii="Times New Roman" w:hAnsi="Times New Roman" w:cs="Times New Roman"/>
        </w:rPr>
        <w:t>2.1. Задачи аудита Фонда представлены в Таблице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44"/>
        <w:gridCol w:w="551"/>
        <w:gridCol w:w="1989"/>
        <w:gridCol w:w="4019"/>
      </w:tblGrid>
      <w:tr w:rsidR="00075958" w:rsidRPr="007418E2" w14:paraId="3A0A3B34" w14:textId="77777777" w:rsidTr="00075958">
        <w:tc>
          <w:tcPr>
            <w:tcW w:w="442" w:type="dxa"/>
          </w:tcPr>
          <w:p w14:paraId="65F9FFBD" w14:textId="18B6B260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bookmarkStart w:id="3" w:name="_Hlk64467084"/>
            <w:r w:rsidRPr="007418E2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344" w:type="dxa"/>
          </w:tcPr>
          <w:p w14:paraId="42D4DA4A" w14:textId="7F6FE203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551" w:type="dxa"/>
          </w:tcPr>
          <w:p w14:paraId="7AC7208C" w14:textId="4D18F722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1989" w:type="dxa"/>
          </w:tcPr>
          <w:p w14:paraId="443888A1" w14:textId="38A15B04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Наименование подзадачи</w:t>
            </w:r>
          </w:p>
        </w:tc>
        <w:tc>
          <w:tcPr>
            <w:tcW w:w="4019" w:type="dxa"/>
          </w:tcPr>
          <w:p w14:paraId="47DE6660" w14:textId="644449C3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Последовательность решения задачи</w:t>
            </w:r>
          </w:p>
        </w:tc>
      </w:tr>
      <w:tr w:rsidR="00075958" w:rsidRPr="007418E2" w14:paraId="52D4AFA5" w14:textId="77777777" w:rsidTr="00075958">
        <w:tc>
          <w:tcPr>
            <w:tcW w:w="442" w:type="dxa"/>
          </w:tcPr>
          <w:p w14:paraId="358E1AEC" w14:textId="3A782002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14:paraId="27ABB231" w14:textId="2D70C9CA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14:paraId="00DFCF35" w14:textId="5AFA14C9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14:paraId="251CC9B8" w14:textId="46FC4B05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</w:tcPr>
          <w:p w14:paraId="5C736ACA" w14:textId="31518239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</w:t>
            </w:r>
          </w:p>
        </w:tc>
      </w:tr>
      <w:tr w:rsidR="00075958" w:rsidRPr="007418E2" w14:paraId="1D197318" w14:textId="77777777" w:rsidTr="004F6543">
        <w:tc>
          <w:tcPr>
            <w:tcW w:w="9345" w:type="dxa"/>
            <w:gridSpan w:val="5"/>
          </w:tcPr>
          <w:p w14:paraId="2DEDF695" w14:textId="21861E68" w:rsidR="00075958" w:rsidRPr="007418E2" w:rsidRDefault="00075958" w:rsidP="00075958">
            <w:pPr>
              <w:jc w:val="center"/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бухгалтерского учета.</w:t>
            </w:r>
          </w:p>
        </w:tc>
      </w:tr>
      <w:tr w:rsidR="00075958" w:rsidRPr="007418E2" w14:paraId="01465064" w14:textId="77777777" w:rsidTr="00075958">
        <w:tc>
          <w:tcPr>
            <w:tcW w:w="442" w:type="dxa"/>
          </w:tcPr>
          <w:p w14:paraId="746125B3" w14:textId="11833981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dxa"/>
          </w:tcPr>
          <w:p w14:paraId="4DF036E4" w14:textId="0F079238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учредительных документов, Стандартов, Положений и учетной политики для целей бухгалтерского и налогового учета</w:t>
            </w:r>
          </w:p>
        </w:tc>
        <w:tc>
          <w:tcPr>
            <w:tcW w:w="551" w:type="dxa"/>
          </w:tcPr>
          <w:p w14:paraId="1376B434" w14:textId="61BE5EB5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9" w:type="dxa"/>
          </w:tcPr>
          <w:p w14:paraId="4BEBED88" w14:textId="3C0DA3CC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учредительных документов, Стандартов, Положений и учетной политики для целей бухгалтерского и налогового учета</w:t>
            </w:r>
          </w:p>
        </w:tc>
        <w:tc>
          <w:tcPr>
            <w:tcW w:w="4019" w:type="dxa"/>
          </w:tcPr>
          <w:p w14:paraId="04400924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Проверить и подтвердить: </w:t>
            </w:r>
          </w:p>
          <w:p w14:paraId="718A80C7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1.1.1. соответствие устава Фонда действующему законодательству; </w:t>
            </w:r>
          </w:p>
          <w:p w14:paraId="374D0F99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1.1.2. соответствие фактических видов деятельности, видам деятельности, предусмотренным уставом Фонда; 1.1.3. правильность регистрации (перерегистрации) Фонда в органах государственной власти и управления (Минюст, налоговые органы, Росстат Госкомстат, Пенсионный фонд и т.д.); 1.1.4. соответствие Стандартов и Положений Фонда, Соглашений Фонда с уполномоченными органами государственной власти о предоставлении субсидии, организационной структуры Фонда целям и задачам, установленным уставом; </w:t>
            </w:r>
          </w:p>
          <w:p w14:paraId="443A9570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1.1.5. соответствие формы и сроков принятия документов по учетной политике требованиям нормативных актов; </w:t>
            </w:r>
          </w:p>
          <w:p w14:paraId="560B1992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>1.1.6. последовательность применения учетной политики, в том числе установление наличия способов учета, отличных от установленных нормативными документами, но позволяющих Фонду достоверно отразить имущественное состояние и финансовые результаты;</w:t>
            </w:r>
          </w:p>
          <w:p w14:paraId="35044E8D" w14:textId="02E0D55A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1.1.7. полноту раскрытия в учетной политике избранных способов ведения бухгалтерского учета, существенно влияющих на принятие решений пользователями бухгалтерской отчетности;</w:t>
            </w:r>
          </w:p>
        </w:tc>
      </w:tr>
      <w:tr w:rsidR="00075958" w:rsidRPr="007418E2" w14:paraId="72F5BC0B" w14:textId="77777777" w:rsidTr="00075958">
        <w:tc>
          <w:tcPr>
            <w:tcW w:w="442" w:type="dxa"/>
          </w:tcPr>
          <w:p w14:paraId="0186C5A7" w14:textId="5F442AE8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4" w:type="dxa"/>
          </w:tcPr>
          <w:p w14:paraId="2A59496C" w14:textId="173BE969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внеоборотных активов</w:t>
            </w:r>
          </w:p>
        </w:tc>
        <w:tc>
          <w:tcPr>
            <w:tcW w:w="551" w:type="dxa"/>
          </w:tcPr>
          <w:p w14:paraId="3E628A96" w14:textId="37874A83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9" w:type="dxa"/>
          </w:tcPr>
          <w:p w14:paraId="656B7F95" w14:textId="1ABE173A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основных средств и нематериальных активов</w:t>
            </w:r>
          </w:p>
        </w:tc>
        <w:tc>
          <w:tcPr>
            <w:tcW w:w="4019" w:type="dxa"/>
          </w:tcPr>
          <w:p w14:paraId="01C4138F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Проверить и подтвердить: </w:t>
            </w:r>
          </w:p>
          <w:p w14:paraId="597112A4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2.1.1. правильность отражения в учете операций поступления, внутреннего перемещения и выбытия основных средств и нематериальных активов; 2.1.2. правильность определения балансовой стоимости основных средств; </w:t>
            </w:r>
          </w:p>
          <w:p w14:paraId="290B6900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2.1.3. правильность отнесения объектов основных средств для целей бухгалтерского и налогового учета; 2.1.4. соответствие оформления первичных документов по движению основных средств действующему законодательству. </w:t>
            </w:r>
          </w:p>
          <w:p w14:paraId="520D0C5C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2.1.5. наличие и сохранность основных средств; </w:t>
            </w:r>
          </w:p>
          <w:p w14:paraId="6880F0FC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2.1.6. наличие внутренних документов, регламентирующих сроки и порядок проведения инвентаризации имущества и обязательств; </w:t>
            </w:r>
          </w:p>
          <w:p w14:paraId="538303B9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2.1.7. наличие приказа о создании постоянно действующей инвентаризационной комиссии;</w:t>
            </w:r>
          </w:p>
          <w:p w14:paraId="08F4260A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 2.1.8. порядок проведения инвентаризации на предмет соответствия внутренним локальным документам Фонда и соответствующим нормативным актам. </w:t>
            </w:r>
          </w:p>
          <w:p w14:paraId="680A6C9D" w14:textId="6432B91B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2.1.9. правильность оформления материалов инвентаризации основных средств и отражения результатов инвентаризации в учете;</w:t>
            </w:r>
          </w:p>
        </w:tc>
      </w:tr>
      <w:tr w:rsidR="00075958" w:rsidRPr="007418E2" w14:paraId="049F491E" w14:textId="77777777" w:rsidTr="00075958">
        <w:tc>
          <w:tcPr>
            <w:tcW w:w="442" w:type="dxa"/>
          </w:tcPr>
          <w:p w14:paraId="583BD93F" w14:textId="3C366F90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  <w:vMerge w:val="restart"/>
          </w:tcPr>
          <w:p w14:paraId="0B0A2B6B" w14:textId="13E2FDC1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оборотных активов</w:t>
            </w:r>
          </w:p>
        </w:tc>
        <w:tc>
          <w:tcPr>
            <w:tcW w:w="551" w:type="dxa"/>
          </w:tcPr>
          <w:p w14:paraId="20306012" w14:textId="73544C72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9" w:type="dxa"/>
          </w:tcPr>
          <w:p w14:paraId="7AE24EDA" w14:textId="316A763D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производственных запасов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10 и др.)</w:t>
            </w:r>
          </w:p>
        </w:tc>
        <w:tc>
          <w:tcPr>
            <w:tcW w:w="4019" w:type="dxa"/>
          </w:tcPr>
          <w:p w14:paraId="2ED2E698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Проверить и подтвердить:</w:t>
            </w:r>
          </w:p>
          <w:p w14:paraId="56F809DD" w14:textId="19641052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 3.1.1. правильность синтетического и аналитического учета </w:t>
            </w:r>
            <w:proofErr w:type="spellStart"/>
            <w:r w:rsidRPr="007418E2">
              <w:rPr>
                <w:rFonts w:ascii="Times New Roman" w:hAnsi="Times New Roman" w:cs="Times New Roman"/>
              </w:rPr>
              <w:t>материальнопроизводственных</w:t>
            </w:r>
            <w:proofErr w:type="spellEnd"/>
            <w:r w:rsidRPr="007418E2">
              <w:rPr>
                <w:rFonts w:ascii="Times New Roman" w:hAnsi="Times New Roman" w:cs="Times New Roman"/>
              </w:rPr>
              <w:t xml:space="preserve"> запасов;</w:t>
            </w:r>
          </w:p>
        </w:tc>
      </w:tr>
      <w:tr w:rsidR="00075958" w:rsidRPr="007418E2" w14:paraId="32EE694A" w14:textId="77777777" w:rsidTr="00075958">
        <w:tc>
          <w:tcPr>
            <w:tcW w:w="442" w:type="dxa"/>
          </w:tcPr>
          <w:p w14:paraId="6DC4B19A" w14:textId="77777777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14:paraId="2DDE5982" w14:textId="77777777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461C8DBE" w14:textId="372BFA73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89" w:type="dxa"/>
          </w:tcPr>
          <w:p w14:paraId="507690BB" w14:textId="05F60D5C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операций по расчетным счетам</w:t>
            </w:r>
          </w:p>
        </w:tc>
        <w:tc>
          <w:tcPr>
            <w:tcW w:w="4019" w:type="dxa"/>
          </w:tcPr>
          <w:p w14:paraId="6F9B468C" w14:textId="77777777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</w:p>
        </w:tc>
      </w:tr>
      <w:tr w:rsidR="00075958" w:rsidRPr="007418E2" w14:paraId="386BB17E" w14:textId="77777777" w:rsidTr="00075958">
        <w:tc>
          <w:tcPr>
            <w:tcW w:w="442" w:type="dxa"/>
          </w:tcPr>
          <w:p w14:paraId="7F49FC3E" w14:textId="45EB06D3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</w:tcPr>
          <w:p w14:paraId="545ED7D9" w14:textId="5EEAB89C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расчетов</w:t>
            </w:r>
          </w:p>
        </w:tc>
        <w:tc>
          <w:tcPr>
            <w:tcW w:w="551" w:type="dxa"/>
          </w:tcPr>
          <w:p w14:paraId="558B8D73" w14:textId="7A483030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9" w:type="dxa"/>
          </w:tcPr>
          <w:p w14:paraId="65BE6B03" w14:textId="69DE96D1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Аудит расчетов с поставщиками и подрядчиками, </w:t>
            </w:r>
            <w:r w:rsidRPr="007418E2">
              <w:rPr>
                <w:rFonts w:ascii="Times New Roman" w:hAnsi="Times New Roman" w:cs="Times New Roman"/>
              </w:rPr>
              <w:lastRenderedPageBreak/>
              <w:t>покупателями и заказчиками, дебиторами и кредиторами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58, 60, 62, 76)</w:t>
            </w:r>
          </w:p>
        </w:tc>
        <w:tc>
          <w:tcPr>
            <w:tcW w:w="4019" w:type="dxa"/>
          </w:tcPr>
          <w:p w14:paraId="4D96BA4F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 xml:space="preserve">Проверить и подтвердить: </w:t>
            </w:r>
          </w:p>
          <w:p w14:paraId="15E379CF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>4.1.1. наличие и соответствие действующему законодательству договоров с контрагентами;</w:t>
            </w:r>
          </w:p>
          <w:p w14:paraId="5E36584B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 4.1.2. правильность оформления первичных документов по приобретению товарно-материальных ценностей и получения услуг с целью подтверждения обоснованности возникновения кредиторской задолженности; </w:t>
            </w:r>
          </w:p>
          <w:p w14:paraId="4980E6C3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4.1.3. правильность оформления первичных документов по оказанию услуг с целью подтверждения обоснованности возникновения дебиторской задолженности; </w:t>
            </w:r>
          </w:p>
          <w:p w14:paraId="332C38BA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4.1.4. своевременность погашения и правильность отражения на счетах бухгалтерского учета кредиторской задолженности; </w:t>
            </w:r>
          </w:p>
          <w:p w14:paraId="1ECCC210" w14:textId="77777777" w:rsidR="00B57BCD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4.1.5. своевременность погашения и правильность отражения на счетах бухгалтерского учета дебиторской задолженности; </w:t>
            </w:r>
          </w:p>
          <w:p w14:paraId="551C440E" w14:textId="42890D37" w:rsidR="00075958" w:rsidRPr="007418E2" w:rsidRDefault="00075958" w:rsidP="009911F1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4.1.6. полноту и правильность проведенных инвентаризаций расчетов с дебиторами и кредиторами и отражения их результатов в учете.</w:t>
            </w:r>
          </w:p>
        </w:tc>
      </w:tr>
      <w:bookmarkEnd w:id="3"/>
      <w:tr w:rsidR="00075958" w:rsidRPr="007418E2" w14:paraId="50D521A7" w14:textId="77777777" w:rsidTr="00075958">
        <w:tc>
          <w:tcPr>
            <w:tcW w:w="442" w:type="dxa"/>
          </w:tcPr>
          <w:p w14:paraId="0914ADD7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95DCC25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1E6DACBE" w14:textId="4617FB0B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9" w:type="dxa"/>
          </w:tcPr>
          <w:p w14:paraId="7088ADE4" w14:textId="2EB124B2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расчетов с бюджетом</w:t>
            </w:r>
          </w:p>
        </w:tc>
        <w:tc>
          <w:tcPr>
            <w:tcW w:w="4019" w:type="dxa"/>
          </w:tcPr>
          <w:p w14:paraId="703B0D4B" w14:textId="77777777" w:rsidR="00B57BCD" w:rsidRDefault="00B57BCD" w:rsidP="004F6543">
            <w:pPr>
              <w:rPr>
                <w:rFonts w:ascii="Times New Roman" w:hAnsi="Times New Roman" w:cs="Times New Roman"/>
              </w:rPr>
            </w:pPr>
            <w:r w:rsidRPr="00B57BCD">
              <w:rPr>
                <w:rFonts w:ascii="Times New Roman" w:hAnsi="Times New Roman" w:cs="Times New Roman"/>
              </w:rPr>
              <w:t>Проверить и подтвердить:</w:t>
            </w:r>
          </w:p>
          <w:p w14:paraId="454E0F4C" w14:textId="3DAB5079" w:rsidR="00B57BCD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4.2.1. правильность определения налогооблагаемой базы по отдельным налогам, в соответствии с расчетом уровня существенности; </w:t>
            </w:r>
          </w:p>
          <w:p w14:paraId="47098C73" w14:textId="77777777" w:rsidR="00B57BCD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4.2.2. правильность применения налоговых ставок; </w:t>
            </w:r>
          </w:p>
          <w:p w14:paraId="4683FEDC" w14:textId="5EADA7C1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4.2.3. правильность начисления, полноту и своевременность перечисления налоговых платежей; 4.2.4. правильность составления налоговой отчетности.</w:t>
            </w:r>
          </w:p>
        </w:tc>
      </w:tr>
      <w:tr w:rsidR="00075958" w:rsidRPr="007418E2" w14:paraId="66F2DEAD" w14:textId="77777777" w:rsidTr="00075958">
        <w:tc>
          <w:tcPr>
            <w:tcW w:w="442" w:type="dxa"/>
          </w:tcPr>
          <w:p w14:paraId="1B78D471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057AC58D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51F9652C" w14:textId="2DB958DF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89" w:type="dxa"/>
          </w:tcPr>
          <w:p w14:paraId="67AB369A" w14:textId="10A57143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Аудит расчетов по оплате труда, страховым взносам во </w:t>
            </w:r>
            <w:proofErr w:type="gramStart"/>
            <w:r w:rsidRPr="007418E2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Проверить и подтвердить: 4.3.1. правильность и достоверность первичных документов по учету отработанного времени и расчету заработной платы; фонды, пособиям по временной </w:t>
            </w:r>
            <w:proofErr w:type="spellStart"/>
            <w:r w:rsidRPr="007418E2">
              <w:rPr>
                <w:rFonts w:ascii="Times New Roman" w:hAnsi="Times New Roman" w:cs="Times New Roman"/>
              </w:rPr>
              <w:lastRenderedPageBreak/>
              <w:t>нетрудоспособнос</w:t>
            </w:r>
            <w:proofErr w:type="spellEnd"/>
            <w:r w:rsidRPr="007418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8E2">
              <w:rPr>
                <w:rFonts w:ascii="Times New Roman" w:hAnsi="Times New Roman" w:cs="Times New Roman"/>
              </w:rPr>
              <w:t>ти</w:t>
            </w:r>
            <w:proofErr w:type="spellEnd"/>
            <w:r w:rsidRPr="007418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69, 70)</w:t>
            </w:r>
          </w:p>
        </w:tc>
        <w:tc>
          <w:tcPr>
            <w:tcW w:w="4019" w:type="dxa"/>
          </w:tcPr>
          <w:p w14:paraId="35A02E54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 xml:space="preserve">Проверить и подтвердить: </w:t>
            </w:r>
          </w:p>
          <w:p w14:paraId="0FCAC180" w14:textId="545E02D9" w:rsidR="00065C83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4.3.1. правильность и достоверность первичных документов по учету отработанного времени и расчету заработной платы; </w:t>
            </w:r>
          </w:p>
          <w:p w14:paraId="4690D1DB" w14:textId="77777777" w:rsidR="00065C83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4.3.2. правильность и обоснованность начисления заработной платы, включая доплаты, установленные законодательством, своевременное отражение в бухгалтерском учете. </w:t>
            </w:r>
          </w:p>
          <w:p w14:paraId="01D46137" w14:textId="77777777" w:rsidR="00065C83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4.3.3. правильность и обоснованность начисления оплаты труда работникам за время отсутствия на работе по уважительным причинам (отпуск, время болезни, командировки и др. причины, установленные ТК) </w:t>
            </w:r>
          </w:p>
          <w:p w14:paraId="2E5AA82F" w14:textId="3CCF9002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4.3.4. правильность начисления налога на доходы физических лиц, страховых </w:t>
            </w:r>
            <w:r w:rsidRPr="007418E2">
              <w:rPr>
                <w:rFonts w:ascii="Times New Roman" w:hAnsi="Times New Roman" w:cs="Times New Roman"/>
              </w:rPr>
              <w:lastRenderedPageBreak/>
              <w:t>взносов на обязательное социальное страхование и своевременность их перечисления.</w:t>
            </w:r>
          </w:p>
        </w:tc>
      </w:tr>
      <w:tr w:rsidR="00075958" w:rsidRPr="007418E2" w14:paraId="2AC56168" w14:textId="77777777" w:rsidTr="00075958">
        <w:tc>
          <w:tcPr>
            <w:tcW w:w="442" w:type="dxa"/>
          </w:tcPr>
          <w:p w14:paraId="0E557741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FCCBB5F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6C3D25A4" w14:textId="16648DAC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89" w:type="dxa"/>
          </w:tcPr>
          <w:p w14:paraId="00DA07C8" w14:textId="53531583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расчетов с подотчетными лицами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71)</w:t>
            </w:r>
          </w:p>
        </w:tc>
        <w:tc>
          <w:tcPr>
            <w:tcW w:w="4019" w:type="dxa"/>
          </w:tcPr>
          <w:p w14:paraId="729AB202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Проверить и подтвердить: </w:t>
            </w:r>
          </w:p>
          <w:p w14:paraId="62E5AB8E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4.4.1. правильность и обоснованность оформления первичных учетных документов по расчетам с подотчетными лицами. </w:t>
            </w:r>
          </w:p>
          <w:p w14:paraId="4769393B" w14:textId="33ABDA62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4.4.2. правильность и обоснованность отражения хозяйственных операций по расчетам с подотчетными лицами на счетах бухгалтерского учета.</w:t>
            </w:r>
          </w:p>
        </w:tc>
      </w:tr>
      <w:tr w:rsidR="00075958" w:rsidRPr="007418E2" w14:paraId="2EB667EE" w14:textId="77777777" w:rsidTr="00075958">
        <w:tc>
          <w:tcPr>
            <w:tcW w:w="442" w:type="dxa"/>
          </w:tcPr>
          <w:p w14:paraId="713690F8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55647127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0955D723" w14:textId="661C0365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89" w:type="dxa"/>
          </w:tcPr>
          <w:p w14:paraId="3D2B17C2" w14:textId="24D20CA6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расчетов по претензиям и возмещению материального ущерба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73,76, 94 и др.)</w:t>
            </w:r>
          </w:p>
        </w:tc>
        <w:tc>
          <w:tcPr>
            <w:tcW w:w="4019" w:type="dxa"/>
          </w:tcPr>
          <w:p w14:paraId="539674C6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Проверить и подтвердить: </w:t>
            </w:r>
          </w:p>
          <w:p w14:paraId="0DBA72BA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4.5.1. своевременность предъявления претензий вследствие нарушения договорных обязательств, </w:t>
            </w:r>
          </w:p>
          <w:p w14:paraId="393B303D" w14:textId="4E0AC1D2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4.5.2. своевременность принятых мер по возмещению нанесенного ущерба, 4.5.3. обоснованность претензий; 4.5.</w:t>
            </w:r>
            <w:proofErr w:type="gramStart"/>
            <w:r w:rsidRPr="007418E2">
              <w:rPr>
                <w:rFonts w:ascii="Times New Roman" w:hAnsi="Times New Roman" w:cs="Times New Roman"/>
              </w:rPr>
              <w:t>4.законность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списания претензионных сумм на расходы и финансовые результаты.</w:t>
            </w:r>
          </w:p>
        </w:tc>
      </w:tr>
      <w:tr w:rsidR="00075958" w:rsidRPr="007418E2" w14:paraId="2972F9BC" w14:textId="77777777" w:rsidTr="00075958">
        <w:tc>
          <w:tcPr>
            <w:tcW w:w="442" w:type="dxa"/>
          </w:tcPr>
          <w:p w14:paraId="26BDF226" w14:textId="271E83C6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</w:tcPr>
          <w:p w14:paraId="5FFF69BA" w14:textId="49E8314D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капитала и резервов</w:t>
            </w:r>
          </w:p>
        </w:tc>
        <w:tc>
          <w:tcPr>
            <w:tcW w:w="551" w:type="dxa"/>
          </w:tcPr>
          <w:p w14:paraId="6488012D" w14:textId="18227AB7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9" w:type="dxa"/>
          </w:tcPr>
          <w:p w14:paraId="50A1F7CF" w14:textId="33263ACA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целевого финансирования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86)</w:t>
            </w:r>
          </w:p>
        </w:tc>
        <w:tc>
          <w:tcPr>
            <w:tcW w:w="4019" w:type="dxa"/>
          </w:tcPr>
          <w:p w14:paraId="7D140588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Проверить и подтвердить: 5.1.</w:t>
            </w:r>
            <w:proofErr w:type="gramStart"/>
            <w:r w:rsidRPr="007418E2">
              <w:rPr>
                <w:rFonts w:ascii="Times New Roman" w:hAnsi="Times New Roman" w:cs="Times New Roman"/>
              </w:rPr>
              <w:t>1.правильность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отражения в бухгалтерском учете поступающих целевых средств; </w:t>
            </w:r>
          </w:p>
          <w:p w14:paraId="70AC9F95" w14:textId="44D01074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5.1.</w:t>
            </w:r>
            <w:proofErr w:type="gramStart"/>
            <w:r w:rsidRPr="007418E2">
              <w:rPr>
                <w:rFonts w:ascii="Times New Roman" w:hAnsi="Times New Roman" w:cs="Times New Roman"/>
              </w:rPr>
              <w:t>2.целевое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использование поступающих финансовых средств в соответствии с действующим законодательством и внутренними регламентирующими документами Фонда.</w:t>
            </w:r>
          </w:p>
        </w:tc>
      </w:tr>
      <w:tr w:rsidR="00075958" w:rsidRPr="007418E2" w14:paraId="2D29E28A" w14:textId="77777777" w:rsidTr="00075958">
        <w:tc>
          <w:tcPr>
            <w:tcW w:w="442" w:type="dxa"/>
          </w:tcPr>
          <w:p w14:paraId="3AE37CA3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44313CCD" w14:textId="77777777" w:rsidR="00075958" w:rsidRPr="007418E2" w:rsidRDefault="00075958" w:rsidP="004F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2FF6582B" w14:textId="4174EBF3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89" w:type="dxa"/>
          </w:tcPr>
          <w:p w14:paraId="18A13F57" w14:textId="5A20ED44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формирования финансовых результатов (</w:t>
            </w:r>
            <w:proofErr w:type="spellStart"/>
            <w:r w:rsidRPr="007418E2">
              <w:rPr>
                <w:rFonts w:ascii="Times New Roman" w:hAnsi="Times New Roman" w:cs="Times New Roman"/>
              </w:rPr>
              <w:t>сч</w:t>
            </w:r>
            <w:proofErr w:type="spellEnd"/>
            <w:r w:rsidRPr="007418E2">
              <w:rPr>
                <w:rFonts w:ascii="Times New Roman" w:hAnsi="Times New Roman" w:cs="Times New Roman"/>
              </w:rPr>
              <w:t>. 90, 91, 96, 98, 86)</w:t>
            </w:r>
          </w:p>
        </w:tc>
        <w:tc>
          <w:tcPr>
            <w:tcW w:w="4019" w:type="dxa"/>
          </w:tcPr>
          <w:p w14:paraId="2307B15A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Проверить и подтвердить: </w:t>
            </w:r>
          </w:p>
          <w:p w14:paraId="7AEA6E0F" w14:textId="042538FB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5.2.1. правильность расчета вознаграждения Фонда по заключаемым договорам поручительства и отражения в учете; 5.2.2. правильность учета операционных, внереализационных и чрезвычайных доходов и расходов;</w:t>
            </w:r>
          </w:p>
          <w:p w14:paraId="7D07BEA6" w14:textId="7EF18E7B" w:rsidR="00065C83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5.2.3. правильность определения и отражения в учете финансовых результатов деятельности Фонда.</w:t>
            </w:r>
          </w:p>
        </w:tc>
      </w:tr>
      <w:tr w:rsidR="00075958" w:rsidRPr="007418E2" w14:paraId="7D855274" w14:textId="77777777" w:rsidTr="00075958">
        <w:tc>
          <w:tcPr>
            <w:tcW w:w="442" w:type="dxa"/>
          </w:tcPr>
          <w:p w14:paraId="3AE481E7" w14:textId="1363AA87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</w:tcPr>
          <w:p w14:paraId="6B58567A" w14:textId="5A3BCB15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забалансовых счетов</w:t>
            </w:r>
          </w:p>
        </w:tc>
        <w:tc>
          <w:tcPr>
            <w:tcW w:w="551" w:type="dxa"/>
          </w:tcPr>
          <w:p w14:paraId="36FA852D" w14:textId="5A811AFD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9" w:type="dxa"/>
          </w:tcPr>
          <w:p w14:paraId="43D3D6C1" w14:textId="3E07DE13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Аудит забалансовых счетов</w:t>
            </w:r>
          </w:p>
        </w:tc>
        <w:tc>
          <w:tcPr>
            <w:tcW w:w="4019" w:type="dxa"/>
          </w:tcPr>
          <w:p w14:paraId="195BB9E3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Проверить и подтвердить: 6.1.</w:t>
            </w:r>
            <w:proofErr w:type="gramStart"/>
            <w:r w:rsidRPr="007418E2">
              <w:rPr>
                <w:rFonts w:ascii="Times New Roman" w:hAnsi="Times New Roman" w:cs="Times New Roman"/>
              </w:rPr>
              <w:t>1.правильность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и достоверность отражения в учете ОС и МПЗ в эксплуатации; </w:t>
            </w:r>
          </w:p>
          <w:p w14:paraId="30E287ED" w14:textId="792B9E10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6.1.</w:t>
            </w:r>
            <w:proofErr w:type="gramStart"/>
            <w:r w:rsidRPr="007418E2">
              <w:rPr>
                <w:rFonts w:ascii="Times New Roman" w:hAnsi="Times New Roman" w:cs="Times New Roman"/>
              </w:rPr>
              <w:t>2.правильность</w:t>
            </w:r>
            <w:proofErr w:type="gramEnd"/>
            <w:r w:rsidRPr="007418E2">
              <w:rPr>
                <w:rFonts w:ascii="Times New Roman" w:hAnsi="Times New Roman" w:cs="Times New Roman"/>
              </w:rPr>
              <w:t xml:space="preserve"> и достоверность отражения в учете выданных поручительств.</w:t>
            </w:r>
          </w:p>
        </w:tc>
      </w:tr>
      <w:tr w:rsidR="00075958" w:rsidRPr="007418E2" w14:paraId="6C0A185C" w14:textId="77777777" w:rsidTr="00075958">
        <w:tc>
          <w:tcPr>
            <w:tcW w:w="442" w:type="dxa"/>
          </w:tcPr>
          <w:p w14:paraId="7EB937A7" w14:textId="233246DE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4" w:type="dxa"/>
          </w:tcPr>
          <w:p w14:paraId="22990A44" w14:textId="366B4128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Проверка соответствия бухгалтерской и налоговой отчетности требованиям действующего законодательства</w:t>
            </w:r>
          </w:p>
        </w:tc>
        <w:tc>
          <w:tcPr>
            <w:tcW w:w="551" w:type="dxa"/>
          </w:tcPr>
          <w:p w14:paraId="642B8B46" w14:textId="5DEF370E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989" w:type="dxa"/>
          </w:tcPr>
          <w:p w14:paraId="758ADB96" w14:textId="21DD9ECF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Проверка соответствия бухгалтерской и налоговой отчетности требованиям </w:t>
            </w:r>
            <w:r w:rsidRPr="007418E2">
              <w:rPr>
                <w:rFonts w:ascii="Times New Roman" w:hAnsi="Times New Roman" w:cs="Times New Roman"/>
              </w:rPr>
              <w:lastRenderedPageBreak/>
              <w:t>действующего законодательства</w:t>
            </w:r>
          </w:p>
        </w:tc>
        <w:tc>
          <w:tcPr>
            <w:tcW w:w="4019" w:type="dxa"/>
          </w:tcPr>
          <w:p w14:paraId="10F57659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 xml:space="preserve">Проверить и подтвердить: </w:t>
            </w:r>
          </w:p>
          <w:p w14:paraId="651C32DE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 xml:space="preserve">7.1.1. достоверность и полноту состава и содержания форм бухгалтерской и налоговой отчетности, увязку ее показателей; </w:t>
            </w:r>
          </w:p>
          <w:p w14:paraId="5869D22A" w14:textId="77777777" w:rsidR="00B57BCD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lastRenderedPageBreak/>
              <w:t xml:space="preserve">7.1.2. достоверность показателей отчетности во всех существенных отношениях; </w:t>
            </w:r>
          </w:p>
          <w:p w14:paraId="6B16FD8E" w14:textId="05D85CB9" w:rsidR="00075958" w:rsidRPr="007418E2" w:rsidRDefault="00065C83" w:rsidP="004F6543">
            <w:pPr>
              <w:rPr>
                <w:rFonts w:ascii="Times New Roman" w:hAnsi="Times New Roman" w:cs="Times New Roman"/>
              </w:rPr>
            </w:pPr>
            <w:r w:rsidRPr="007418E2">
              <w:rPr>
                <w:rFonts w:ascii="Times New Roman" w:hAnsi="Times New Roman" w:cs="Times New Roman"/>
              </w:rPr>
              <w:t>7.1.3. правильность оценки статей отчетности.</w:t>
            </w:r>
          </w:p>
        </w:tc>
      </w:tr>
    </w:tbl>
    <w:p w14:paraId="430E2C67" w14:textId="77777777" w:rsidR="006A7F65" w:rsidRDefault="006A7F65" w:rsidP="009911F1"/>
    <w:p w14:paraId="7A665450" w14:textId="11CA48C8" w:rsidR="009911F1" w:rsidRPr="006A7F65" w:rsidRDefault="009911F1" w:rsidP="006A7F65">
      <w:pPr>
        <w:jc w:val="center"/>
        <w:rPr>
          <w:rFonts w:ascii="Times New Roman" w:hAnsi="Times New Roman" w:cs="Times New Roman"/>
        </w:rPr>
      </w:pPr>
      <w:r w:rsidRPr="006A7F65">
        <w:rPr>
          <w:rFonts w:ascii="Times New Roman" w:hAnsi="Times New Roman" w:cs="Times New Roman"/>
        </w:rPr>
        <w:t>3. Оформление результатов аудита</w:t>
      </w:r>
    </w:p>
    <w:p w14:paraId="3DFBF645" w14:textId="570BBF8A" w:rsidR="009911F1" w:rsidRPr="006A7F65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6A7F65">
        <w:rPr>
          <w:rFonts w:ascii="Times New Roman" w:hAnsi="Times New Roman" w:cs="Times New Roman"/>
        </w:rPr>
        <w:t>3.1. Результаты проведенного аудита представляются Фонду аудитором в виде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>аудиторского заключения и аудиторского отчета (письменной информации),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>оформленными в соответствии с Федеральным законом от 30 декабря 2008 года № 307-ФЗ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>«Об аудиторской деятельности», международными стандартами аудита (МСА),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>введенными Приказами Минфина России от 24.10.2016 N 192н, от 09.11.2016 N 207н, с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>учетом рекомендаций Письма Минфина России от 21 января 2019 г. N 07-04-09/2654 и</w:t>
      </w:r>
      <w:r w:rsidR="006A7F65">
        <w:rPr>
          <w:rFonts w:ascii="Times New Roman" w:hAnsi="Times New Roman" w:cs="Times New Roman"/>
        </w:rPr>
        <w:t xml:space="preserve"> </w:t>
      </w:r>
      <w:r w:rsidRPr="006A7F65">
        <w:rPr>
          <w:rFonts w:ascii="Times New Roman" w:hAnsi="Times New Roman" w:cs="Times New Roman"/>
        </w:rPr>
        <w:t xml:space="preserve">внутрифирменными аудиторскими стандартами. </w:t>
      </w:r>
    </w:p>
    <w:p w14:paraId="14AE7B3A" w14:textId="0B362972" w:rsidR="006A7F65" w:rsidRDefault="006A7F65" w:rsidP="009911F1"/>
    <w:p w14:paraId="37E0BF93" w14:textId="77777777" w:rsidR="007418E2" w:rsidRDefault="007418E2" w:rsidP="009911F1"/>
    <w:p w14:paraId="703F4288" w14:textId="6EB06E7F" w:rsidR="006A7F65" w:rsidRDefault="006A7F65" w:rsidP="009911F1"/>
    <w:p w14:paraId="018BE4CB" w14:textId="6ED4ED86" w:rsidR="00B57BCD" w:rsidRDefault="00B57BCD" w:rsidP="009911F1"/>
    <w:p w14:paraId="79A92D35" w14:textId="6A383579" w:rsidR="00B57BCD" w:rsidRDefault="00B57BCD" w:rsidP="009911F1"/>
    <w:p w14:paraId="09686077" w14:textId="0449723A" w:rsidR="00B57BCD" w:rsidRDefault="00B57BCD" w:rsidP="009911F1"/>
    <w:p w14:paraId="10AFC901" w14:textId="42BEEC1A" w:rsidR="00B57BCD" w:rsidRDefault="00B57BCD" w:rsidP="009911F1"/>
    <w:p w14:paraId="317478E3" w14:textId="5C4E7554" w:rsidR="00B57BCD" w:rsidRDefault="00B57BCD" w:rsidP="009911F1"/>
    <w:p w14:paraId="48F801B0" w14:textId="6D65A589" w:rsidR="00B57BCD" w:rsidRDefault="00B57BCD" w:rsidP="009911F1"/>
    <w:p w14:paraId="6F8C687C" w14:textId="789156A7" w:rsidR="00B57BCD" w:rsidRDefault="00B57BCD" w:rsidP="009911F1"/>
    <w:p w14:paraId="7AB63D60" w14:textId="3C5D7DB1" w:rsidR="00B57BCD" w:rsidRDefault="00B57BCD" w:rsidP="009911F1"/>
    <w:p w14:paraId="69ABC5D7" w14:textId="7DD1C170" w:rsidR="00B57BCD" w:rsidRDefault="00B57BCD" w:rsidP="009911F1"/>
    <w:p w14:paraId="72F6DAF3" w14:textId="033A8076" w:rsidR="00B57BCD" w:rsidRDefault="00B57BCD" w:rsidP="009911F1"/>
    <w:p w14:paraId="765EDCCC" w14:textId="30496537" w:rsidR="00B57BCD" w:rsidRDefault="00B57BCD" w:rsidP="009911F1"/>
    <w:p w14:paraId="0ABCB724" w14:textId="04CA907C" w:rsidR="00B57BCD" w:rsidRDefault="00B57BCD" w:rsidP="009911F1"/>
    <w:p w14:paraId="6A15A58F" w14:textId="5B7D47D9" w:rsidR="00B57BCD" w:rsidRDefault="00B57BCD" w:rsidP="009911F1"/>
    <w:p w14:paraId="703A350F" w14:textId="04126981" w:rsidR="00B57BCD" w:rsidRDefault="00B57BCD" w:rsidP="009911F1"/>
    <w:p w14:paraId="51662073" w14:textId="55F7CA85" w:rsidR="00B57BCD" w:rsidRDefault="00B57BCD" w:rsidP="009911F1"/>
    <w:p w14:paraId="1E213BFE" w14:textId="7C07336C" w:rsidR="00B57BCD" w:rsidRDefault="00B57BCD" w:rsidP="009911F1"/>
    <w:p w14:paraId="3B4CA042" w14:textId="05ACDEB8" w:rsidR="00B57BCD" w:rsidRDefault="00B57BCD" w:rsidP="009911F1"/>
    <w:p w14:paraId="53E8EB0B" w14:textId="298DF9A9" w:rsidR="00B57BCD" w:rsidRDefault="00B57BCD" w:rsidP="009911F1"/>
    <w:p w14:paraId="46AF9B1E" w14:textId="59DE95C1" w:rsidR="00B57BCD" w:rsidRDefault="00B57BCD" w:rsidP="009911F1"/>
    <w:p w14:paraId="4B23EE5F" w14:textId="3C7C8382" w:rsidR="00B57BCD" w:rsidRDefault="00B57BCD" w:rsidP="009911F1"/>
    <w:p w14:paraId="0FCDF9A2" w14:textId="6BEE6270" w:rsidR="00B57BCD" w:rsidRDefault="00B57BCD" w:rsidP="009911F1"/>
    <w:p w14:paraId="3343516F" w14:textId="3897D4C9" w:rsidR="00B57BCD" w:rsidRDefault="00B57BCD" w:rsidP="009911F1"/>
    <w:p w14:paraId="33CAE51B" w14:textId="09C41E98" w:rsidR="00B57BCD" w:rsidRDefault="00B57BCD" w:rsidP="009911F1"/>
    <w:p w14:paraId="0623985A" w14:textId="4920D272" w:rsidR="009911F1" w:rsidRPr="00075958" w:rsidRDefault="007418E2" w:rsidP="006A7F65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911F1" w:rsidRPr="00075958">
        <w:rPr>
          <w:rFonts w:ascii="Times New Roman" w:hAnsi="Times New Roman" w:cs="Times New Roman"/>
        </w:rPr>
        <w:t>риложение № 3</w:t>
      </w:r>
    </w:p>
    <w:p w14:paraId="1E985BA9" w14:textId="77777777" w:rsidR="009911F1" w:rsidRPr="00075958" w:rsidRDefault="009911F1" w:rsidP="006A7F6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к конкурсной документации по проведению</w:t>
      </w:r>
    </w:p>
    <w:p w14:paraId="56012741" w14:textId="77777777" w:rsidR="009911F1" w:rsidRPr="00075958" w:rsidRDefault="009911F1" w:rsidP="006A7F6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отбора аудиторской организации</w:t>
      </w:r>
    </w:p>
    <w:p w14:paraId="054BBFAF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Договор</w:t>
      </w:r>
    </w:p>
    <w:p w14:paraId="46055299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на оказание аудиторских услуг</w:t>
      </w:r>
    </w:p>
    <w:p w14:paraId="553E8FFF" w14:textId="2780DCF3" w:rsidR="009911F1" w:rsidRPr="00075958" w:rsidRDefault="009911F1" w:rsidP="009911F1">
      <w:pPr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 xml:space="preserve">г. </w:t>
      </w:r>
      <w:r w:rsidR="006A7F65" w:rsidRPr="00075958">
        <w:rPr>
          <w:rFonts w:ascii="Times New Roman" w:hAnsi="Times New Roman" w:cs="Times New Roman"/>
        </w:rPr>
        <w:t>Йошкар-Ола</w:t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="006A7F65" w:rsidRPr="00075958">
        <w:rPr>
          <w:rFonts w:ascii="Times New Roman" w:hAnsi="Times New Roman" w:cs="Times New Roman"/>
        </w:rPr>
        <w:tab/>
      </w:r>
      <w:r w:rsidRPr="00075958">
        <w:rPr>
          <w:rFonts w:ascii="Times New Roman" w:hAnsi="Times New Roman" w:cs="Times New Roman"/>
        </w:rPr>
        <w:t xml:space="preserve"> «___» ________ 202</w:t>
      </w:r>
      <w:r w:rsidR="00B57BCD">
        <w:rPr>
          <w:rFonts w:ascii="Times New Roman" w:hAnsi="Times New Roman" w:cs="Times New Roman"/>
        </w:rPr>
        <w:t>1</w:t>
      </w:r>
      <w:r w:rsidRPr="00075958">
        <w:rPr>
          <w:rFonts w:ascii="Times New Roman" w:hAnsi="Times New Roman" w:cs="Times New Roman"/>
        </w:rPr>
        <w:t xml:space="preserve"> года</w:t>
      </w:r>
    </w:p>
    <w:p w14:paraId="515B8793" w14:textId="77777777" w:rsidR="006A7F65" w:rsidRPr="00075958" w:rsidRDefault="006A7F65" w:rsidP="009911F1">
      <w:pPr>
        <w:rPr>
          <w:rFonts w:ascii="Times New Roman" w:hAnsi="Times New Roman" w:cs="Times New Roman"/>
        </w:rPr>
      </w:pPr>
    </w:p>
    <w:p w14:paraId="6A7B7FDB" w14:textId="2913685D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Фонд развития промышленности Республики</w:t>
      </w:r>
      <w:r w:rsidR="006A7F65" w:rsidRPr="00075958">
        <w:rPr>
          <w:rFonts w:ascii="Times New Roman" w:hAnsi="Times New Roman" w:cs="Times New Roman"/>
        </w:rPr>
        <w:t xml:space="preserve"> Марий Эл</w:t>
      </w:r>
      <w:r w:rsidRPr="00075958">
        <w:rPr>
          <w:rFonts w:ascii="Times New Roman" w:hAnsi="Times New Roman" w:cs="Times New Roman"/>
        </w:rPr>
        <w:t xml:space="preserve">, именуемая в дальнейшем «Заказчик», в лице директора </w:t>
      </w:r>
      <w:r w:rsidR="006A7F65" w:rsidRPr="00075958">
        <w:rPr>
          <w:rFonts w:ascii="Times New Roman" w:hAnsi="Times New Roman" w:cs="Times New Roman"/>
        </w:rPr>
        <w:t>Николаева Владислава Емельяновича</w:t>
      </w:r>
      <w:r w:rsidRPr="00075958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______________________________________________________________________________,</w:t>
      </w:r>
    </w:p>
    <w:p w14:paraId="1EE4EEC5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именуемое в дальнейшем «Исполнитель», в лице __________________________________,</w:t>
      </w:r>
    </w:p>
    <w:p w14:paraId="28BE4B30" w14:textId="21214990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действующего на основании ________________________________________________,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 другой стороны, вместе именуемые «Стороны», заключили настоящий договор (далее –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Договор) о нижеследующем:</w:t>
      </w:r>
    </w:p>
    <w:p w14:paraId="1416F1DF" w14:textId="77777777" w:rsidR="006A7F65" w:rsidRPr="00075958" w:rsidRDefault="006A7F65" w:rsidP="009911F1">
      <w:pPr>
        <w:rPr>
          <w:rFonts w:ascii="Times New Roman" w:hAnsi="Times New Roman" w:cs="Times New Roman"/>
        </w:rPr>
      </w:pPr>
    </w:p>
    <w:p w14:paraId="27574961" w14:textId="705F5398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1. Предмет Договора</w:t>
      </w:r>
    </w:p>
    <w:p w14:paraId="022EB9DD" w14:textId="162D5E8C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1.1. Исполнитель принимает на себя обязанность по проведению обязательного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ежегодного аудита бухгалтерской (финансовой) Заказчика за 20</w:t>
      </w:r>
      <w:r w:rsidR="00B57BCD">
        <w:rPr>
          <w:rFonts w:ascii="Times New Roman" w:hAnsi="Times New Roman" w:cs="Times New Roman"/>
        </w:rPr>
        <w:t>20</w:t>
      </w:r>
      <w:r w:rsidRPr="00075958">
        <w:rPr>
          <w:rFonts w:ascii="Times New Roman" w:hAnsi="Times New Roman" w:cs="Times New Roman"/>
        </w:rPr>
        <w:t xml:space="preserve"> г. и выдачи аудиторского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заключения </w:t>
      </w:r>
      <w:proofErr w:type="gramStart"/>
      <w:r w:rsidRPr="00075958">
        <w:rPr>
          <w:rFonts w:ascii="Times New Roman" w:hAnsi="Times New Roman" w:cs="Times New Roman"/>
        </w:rPr>
        <w:t xml:space="preserve">в </w:t>
      </w:r>
      <w:r w:rsidR="006A7F65" w:rsidRPr="00075958">
        <w:rPr>
          <w:rFonts w:ascii="Times New Roman" w:hAnsi="Times New Roman" w:cs="Times New Roman"/>
        </w:rPr>
        <w:t xml:space="preserve"> с</w:t>
      </w:r>
      <w:r w:rsidRPr="00075958">
        <w:rPr>
          <w:rFonts w:ascii="Times New Roman" w:hAnsi="Times New Roman" w:cs="Times New Roman"/>
        </w:rPr>
        <w:t>оответствии</w:t>
      </w:r>
      <w:proofErr w:type="gramEnd"/>
      <w:r w:rsidRPr="00075958">
        <w:rPr>
          <w:rFonts w:ascii="Times New Roman" w:hAnsi="Times New Roman" w:cs="Times New Roman"/>
        </w:rPr>
        <w:t xml:space="preserve"> с требованиями Федерального закона «Об аудиторской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деятельности» от 30 декабря 2008 года № 307-ФЗ и действующими федеральными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стандартами аудиторской деятельности.</w:t>
      </w:r>
    </w:p>
    <w:p w14:paraId="19F0B482" w14:textId="56D80522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1.2. По результатам аудиторской проверки Исполнитель выражает мнение 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достоверности финансовой (бухгалтерской) отчетности Заказчика и соответствии порядка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ведения бухгалтерского учета законодательству Российской Федерации.</w:t>
      </w:r>
    </w:p>
    <w:p w14:paraId="41E93B5A" w14:textId="0863DEFD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По итогам проведения аудиторской проверки Исполнитель выдает аудиторское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заключение, составленное в соответствии с действующими федеральными стандартами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аудиторской деятельности.</w:t>
      </w:r>
    </w:p>
    <w:p w14:paraId="7AFF7B9F" w14:textId="3726E6C0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К проведению аудиторской проверки Исполнитель привлекает аудитора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_______________________</w:t>
      </w:r>
      <w:proofErr w:type="gramStart"/>
      <w:r w:rsidRPr="00075958">
        <w:rPr>
          <w:rFonts w:ascii="Times New Roman" w:hAnsi="Times New Roman" w:cs="Times New Roman"/>
        </w:rPr>
        <w:t>_(</w:t>
      </w:r>
      <w:proofErr w:type="gramEnd"/>
      <w:r w:rsidRPr="00075958">
        <w:rPr>
          <w:rFonts w:ascii="Times New Roman" w:hAnsi="Times New Roman" w:cs="Times New Roman"/>
        </w:rPr>
        <w:t>квалификационный аттестат аудитора от ___№ ______,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полученный в соответствии с требованиями Федерального закона от 30.12.2008г. № 307-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ФЗ)</w:t>
      </w:r>
    </w:p>
    <w:p w14:paraId="65EEBC98" w14:textId="31E1DB41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1.3. Исполнитель обязуется выполнить предусмотренные пунктом 1.1 настоящего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Договора услуги с </w:t>
      </w:r>
      <w:r w:rsidR="006A7F65" w:rsidRPr="00075958">
        <w:rPr>
          <w:rFonts w:ascii="Times New Roman" w:hAnsi="Times New Roman" w:cs="Times New Roman"/>
        </w:rPr>
        <w:t>__ ________ по __ ________ 2021</w:t>
      </w:r>
      <w:r w:rsidRPr="00075958">
        <w:rPr>
          <w:rFonts w:ascii="Times New Roman" w:hAnsi="Times New Roman" w:cs="Times New Roman"/>
        </w:rPr>
        <w:t xml:space="preserve"> года</w:t>
      </w:r>
    </w:p>
    <w:p w14:paraId="196DD113" w14:textId="77777777" w:rsidR="006A7F65" w:rsidRPr="00075958" w:rsidRDefault="006A7F65" w:rsidP="006A7F65">
      <w:pPr>
        <w:jc w:val="center"/>
        <w:rPr>
          <w:rFonts w:ascii="Times New Roman" w:hAnsi="Times New Roman" w:cs="Times New Roman"/>
        </w:rPr>
      </w:pPr>
    </w:p>
    <w:p w14:paraId="12C5FFB8" w14:textId="40A51D9C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 Общие условия оказания услуг</w:t>
      </w:r>
    </w:p>
    <w:p w14:paraId="50EFE9EB" w14:textId="77777777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 Стороны исходят из того, что:</w:t>
      </w:r>
    </w:p>
    <w:p w14:paraId="73588398" w14:textId="2BE4B7DF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2.1.1. Мнение о достоверности финансовой (бухгалтерской) отчетности Заказчика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должно выражать оценку Исполнителем соответствия во всех существенных отношениях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финансовой </w:t>
      </w:r>
      <w:r w:rsidRPr="00075958">
        <w:rPr>
          <w:rFonts w:ascii="Times New Roman" w:hAnsi="Times New Roman" w:cs="Times New Roman"/>
        </w:rPr>
        <w:lastRenderedPageBreak/>
        <w:t>(бухгалтерской) отчетности Заказчика нормативным актам, регулирующим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бухгалтерский учет и отчетность в Российской Федерации.</w:t>
      </w:r>
    </w:p>
    <w:p w14:paraId="1148F5ED" w14:textId="0DB20DD5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2.1.2. Под достоверностью понимается степень точности данных финансовой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(бухгалтерской) отчетности, которая позволяет пользователям этой отчетности делать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правильные выводы о результатах хозяйственной деятельности, финансовом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имущественном положении Заказчика и принимать базирующиеся на этих выводах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обоснованные решения.</w:t>
      </w:r>
    </w:p>
    <w:p w14:paraId="5D2F1E53" w14:textId="254F6B36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2.1.3. Под финансовой (бухгалтерской) отчетностью понимается вся совокупность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форм бухгалтерской отчетности, установленная для экономических субъектов данного вида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деятельности соответствующим органом, регулирующим бухгалтерский учет и отчетность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 Российской Федерации.</w:t>
      </w:r>
    </w:p>
    <w:p w14:paraId="46EE5D0E" w14:textId="7E24E763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2.1.4. Под существенными отношениями понимаются обстоятельства, значительно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влияющие на достоверность финансовой (бухгалтерской) отчетности Заказчика. </w:t>
      </w:r>
      <w:proofErr w:type="gramStart"/>
      <w:r w:rsidRPr="00075958">
        <w:rPr>
          <w:rFonts w:ascii="Times New Roman" w:hAnsi="Times New Roman" w:cs="Times New Roman"/>
        </w:rPr>
        <w:t xml:space="preserve">Для 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определения</w:t>
      </w:r>
      <w:proofErr w:type="gramEnd"/>
      <w:r w:rsidRPr="00075958">
        <w:rPr>
          <w:rFonts w:ascii="Times New Roman" w:hAnsi="Times New Roman" w:cs="Times New Roman"/>
        </w:rPr>
        <w:t xml:space="preserve"> уровня существенности при проведении аудиторской проверки Исполнитель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должен основываться на своих внутрифирменных стандартах, если нормативные акты,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регулирующие аудиторскую деятельность в Российской Федерации, не устанавливают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более жесткие требования.</w:t>
      </w:r>
    </w:p>
    <w:p w14:paraId="454340F0" w14:textId="62F62E99" w:rsidR="009911F1" w:rsidRPr="00075958" w:rsidRDefault="009911F1" w:rsidP="006A7F65">
      <w:pPr>
        <w:ind w:firstLine="567"/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2.1.5. Под аудиторским заключением понимается официальный документ,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предназначенный для пользователей финансовой (бухгалтерской) отчетности Заказчика,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составленный в соответствии с федеральными правилами (стандартами) аудиторской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деятельности и содержащий выраженное в установленной форме мнение Исполнителя 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достоверности финансовой (бухгалтерской) отчетности Заказчика и соответствии порядка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ведения им бухгалтерского учета законодательству Российской Федерации.</w:t>
      </w:r>
    </w:p>
    <w:p w14:paraId="401F03B1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 Права и обязанности Сторон</w:t>
      </w:r>
    </w:p>
    <w:p w14:paraId="00DD623D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 Заказчик имеет право:</w:t>
      </w:r>
    </w:p>
    <w:p w14:paraId="6DCB44A5" w14:textId="28D9243E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3.1.1. знакомиться с ходом работы Исполнителя на любой стадии выполнения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услуг;</w:t>
      </w:r>
    </w:p>
    <w:p w14:paraId="0EFF2381" w14:textId="76C6398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3.1.2. получать от Исполнителя информацию о требованиях законодательства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Российской Федерации, касающихся проведения аудиторской проверки;</w:t>
      </w:r>
    </w:p>
    <w:p w14:paraId="79804278" w14:textId="03804B36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3.1.3. требовать и получать от Исполнителя обоснования замечаний и выводов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Исполнителя;</w:t>
      </w:r>
    </w:p>
    <w:p w14:paraId="62812BD7" w14:textId="7170083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3.1.4. получить от Исполнителя письменную информацию (отчет) и аудиторское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заключение;</w:t>
      </w:r>
    </w:p>
    <w:p w14:paraId="7414E786" w14:textId="35DDB26C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3.1.5. досрочно расторгнуть Договор в случае невыполнения Исполнителем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обязательств по настоящему Договору.</w:t>
      </w:r>
    </w:p>
    <w:p w14:paraId="6102F085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 Заказчик обязуется:</w:t>
      </w:r>
    </w:p>
    <w:p w14:paraId="5DC74DF7" w14:textId="53A5782A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3.2.1. обеспечить работников Исполнителя двумя рабочими местами, условиями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возможностью ознакомления со своей финансово-хозяйственной деятельностью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направлениям, необходимым для своевременного и полного выполнения услуг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настоящему Договору;</w:t>
      </w:r>
    </w:p>
    <w:p w14:paraId="6021B6D9" w14:textId="52B677BC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3.2.2. предоставить либо обеспечить предоставление Исполнителю всей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необходимой документации по соответствующей финансово-хозяйственной деятельности,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 том числе первичную учетную документацию, регистры и главные книги на бумажных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носителях, бухгалтерскую отчетность, расчеты по налогам с отметкой налоговых органов;</w:t>
      </w:r>
    </w:p>
    <w:p w14:paraId="0870842B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3.2.3. обеспечить доступ в систему компьютерной обработки информации;</w:t>
      </w:r>
    </w:p>
    <w:p w14:paraId="7606C8FC" w14:textId="7F49756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3.2.4. давать устные и письменные разъяснения и подтверждения по вопросам,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возникшим в ходе работы Исполнителя;</w:t>
      </w:r>
    </w:p>
    <w:p w14:paraId="4D94E45C" w14:textId="00603A69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lastRenderedPageBreak/>
        <w:t>3.2.5. не предпринимать каких бы то ни было действий, направленных на сужени</w:t>
      </w:r>
      <w:r w:rsidR="006A7F65" w:rsidRPr="00075958">
        <w:rPr>
          <w:rFonts w:ascii="Times New Roman" w:hAnsi="Times New Roman" w:cs="Times New Roman"/>
        </w:rPr>
        <w:t xml:space="preserve">и </w:t>
      </w:r>
      <w:r w:rsidRPr="00075958">
        <w:rPr>
          <w:rFonts w:ascii="Times New Roman" w:hAnsi="Times New Roman" w:cs="Times New Roman"/>
        </w:rPr>
        <w:t>круга вопросов, подлежащих выяснению при проведении аудиторской проверки, а также на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сокрытие (ограничение доступа) информации и документации, запрашиваемых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Исполнителем;</w:t>
      </w:r>
    </w:p>
    <w:p w14:paraId="76693B20" w14:textId="77777777" w:rsidR="006A7F65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3.2.6. исключить давление на Исполнителя в любой форме с целью изменения его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мнения о достоверности бухгалтерской (финансовой) отчетности Заказчика;</w:t>
      </w:r>
    </w:p>
    <w:p w14:paraId="324B5950" w14:textId="43A8C0B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3.2.7. оплатить услуги Исполнителя в соответствии со статьей 4 настоящего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Договора.</w:t>
      </w:r>
    </w:p>
    <w:p w14:paraId="0FAE0ED5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 Исполнитель имеет право:</w:t>
      </w:r>
    </w:p>
    <w:p w14:paraId="5D9F12AB" w14:textId="437A924C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3.3.1. самостоятельно определять формы и методы проведения аудиторской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проверки на основе федеральных стандартов аудиторской деятельности;</w:t>
      </w:r>
    </w:p>
    <w:p w14:paraId="0DC9AC1F" w14:textId="7F9F31C6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3.3.2. исследовать в полном объеме документацию, связанную с финансово</w:t>
      </w:r>
      <w:r w:rsidR="00DE6DA4">
        <w:rPr>
          <w:rFonts w:ascii="Times New Roman" w:hAnsi="Times New Roman" w:cs="Times New Roman"/>
        </w:rPr>
        <w:t>-</w:t>
      </w:r>
      <w:r w:rsidRPr="00075958">
        <w:rPr>
          <w:rFonts w:ascii="Times New Roman" w:hAnsi="Times New Roman" w:cs="Times New Roman"/>
        </w:rPr>
        <w:t>хозяйственной деятельностью Заказчика, а также фактическое наличие любого имущества,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отраженного в этой документации;</w:t>
      </w:r>
    </w:p>
    <w:p w14:paraId="0F10C5E1" w14:textId="22477B6A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3.3.3. получать у должностных лиц Заказчика разъяснения и подтверждения в устной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 письменной формах по возникшим в ходе аудиторской проверки вопросам;</w:t>
      </w:r>
    </w:p>
    <w:p w14:paraId="0F21FF26" w14:textId="2878DF85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3.3.4. доступа в систему компьютерной обработки данных Заказчика в целях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проведения аудиторской проверки;</w:t>
      </w:r>
    </w:p>
    <w:p w14:paraId="1EF8A1A4" w14:textId="6C207C48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3.3.5. отказаться от проведения аудиторской проверки или от выражения мнения 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достоверности бухгалтерской (финансовой) отчетности в аудиторском заключении </w:t>
      </w:r>
      <w:proofErr w:type="gramStart"/>
      <w:r w:rsidRPr="00075958">
        <w:rPr>
          <w:rFonts w:ascii="Times New Roman" w:hAnsi="Times New Roman" w:cs="Times New Roman"/>
        </w:rPr>
        <w:t xml:space="preserve">в 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случаях</w:t>
      </w:r>
      <w:proofErr w:type="gramEnd"/>
      <w:r w:rsidRPr="00075958">
        <w:rPr>
          <w:rFonts w:ascii="Times New Roman" w:hAnsi="Times New Roman" w:cs="Times New Roman"/>
        </w:rPr>
        <w:t>:</w:t>
      </w:r>
    </w:p>
    <w:p w14:paraId="00061573" w14:textId="59E3529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- непредставления Заказчиком всей необходимой для проведения ауд</w:t>
      </w:r>
      <w:r w:rsidR="006A7F65" w:rsidRPr="00075958">
        <w:rPr>
          <w:rFonts w:ascii="Times New Roman" w:hAnsi="Times New Roman" w:cs="Times New Roman"/>
        </w:rPr>
        <w:t>и</w:t>
      </w:r>
      <w:r w:rsidRPr="00075958">
        <w:rPr>
          <w:rFonts w:ascii="Times New Roman" w:hAnsi="Times New Roman" w:cs="Times New Roman"/>
        </w:rPr>
        <w:t>торской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проверки документации;</w:t>
      </w:r>
    </w:p>
    <w:p w14:paraId="0FBFA05B" w14:textId="3A09918B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- выявления в ходе аудиторской проверки обстоятельств, оказывающих, либо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могущих оказать существенное влияние на мнение Исполнителя о достоверности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бухгалтерской (финансовой) отчетности Заказчика;</w:t>
      </w:r>
    </w:p>
    <w:p w14:paraId="12037B4F" w14:textId="44EDD89B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3.3.6. получить по настоящему Договору вознаграждение за фактически оказанные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услуги.</w:t>
      </w:r>
    </w:p>
    <w:p w14:paraId="2A9E4FF4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3.4. Исполнитель обязуется:</w:t>
      </w:r>
    </w:p>
    <w:p w14:paraId="46D9634C" w14:textId="627531AD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3.4.1. квалифицированно оказывать услуги по проведению ежегодной обязательной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аудиторской проверки в соответствии с требованиями Федерального закона «Об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аудиторской деятельности» от 30 декабря 2008 года № 307-ФЗ, с действующими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федеральными стандартами аудиторской деятельности, утвержденными уполномоченным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федеральным органом, а также иными нормативными актами;</w:t>
      </w:r>
    </w:p>
    <w:p w14:paraId="66A59F8A" w14:textId="0458DA14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3.4.2. обеспечивать сохранность документов, получаемых и составляемых в ходе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аудиторской проверки, не разглашать их содержание без согласия Заказчика, за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исключением случаев, предусмотренных законодательством Российской Федерации,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независимо от продолжения или прекращения отношений с Заказчиком;</w:t>
      </w:r>
    </w:p>
    <w:p w14:paraId="5F4B47B3" w14:textId="10D5A764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3.4.3. предоставлять Заказчику по его запросу информацию о требованиях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законодательства Российской Федерации, касающихся проведения аудиторской проверки,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 также о нормативных актах Российской Федерации, на которых основываются замечания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 выводы Исполнителя;</w:t>
      </w:r>
    </w:p>
    <w:p w14:paraId="5FDA7CF0" w14:textId="2E5AA392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3.4.4. в сроки, установленные в пункте 1.3 и пункте 5.1 настоящего Договора,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передать Заказчику один экземпляр аудиторского заключения, составленного 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соответствии с действующими федеральными стандартами аудиторской деятельности, 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также по одному экземпляру письменной информации (отчета) Исполнителя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результатам проведения проверки;</w:t>
      </w:r>
    </w:p>
    <w:p w14:paraId="04890ED7" w14:textId="6836181E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3.5. Исполнитель обязуется открыть счет юридического лица в территориальном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органе Федерального казначейства для учета средств по настоящему договору 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соответствии с </w:t>
      </w:r>
      <w:r w:rsidRPr="00075958">
        <w:rPr>
          <w:rFonts w:ascii="Times New Roman" w:hAnsi="Times New Roman" w:cs="Times New Roman"/>
        </w:rPr>
        <w:lastRenderedPageBreak/>
        <w:t>требованиями Постановления Правительства РФ от 30.12.2018 N 1765 "Об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утверждении Правил казначейского сопровождения средств в случаях, предусмотренных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Федеральным законом "О федеральном бюджете на 2019 год и на плановый период 2020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2021 годов";</w:t>
      </w:r>
    </w:p>
    <w:p w14:paraId="40705D4A" w14:textId="2CE43C45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3.6. Исполнитель несет ответственность за качество оказываемых услуг,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сохранность документов, предоставленных для проверки, а также за законность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обоснованность выводов аудиторского заключения в соответствии с ГК РФ.</w:t>
      </w:r>
    </w:p>
    <w:p w14:paraId="31B7B2D4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4. Стоимость услуг и условия оплаты</w:t>
      </w:r>
    </w:p>
    <w:p w14:paraId="67EA91A2" w14:textId="1B02439E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4.1. Стоимость аудиторских услуг по настоящему Договору составляет ____________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(__________________________________) рублей, в том числе НДС – _____________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(__________________________________) рублей.</w:t>
      </w:r>
    </w:p>
    <w:p w14:paraId="6F1B1FC5" w14:textId="3DB17DB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4.2. Оплата по настоящему Договору производится на основании счета Исполнителя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 следующем порядке:</w:t>
      </w:r>
    </w:p>
    <w:p w14:paraId="7673D413" w14:textId="0B3DA1BB" w:rsidR="009911F1" w:rsidRPr="00075958" w:rsidRDefault="00B57BCD" w:rsidP="006A7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</w:t>
      </w:r>
      <w:r w:rsidR="009911F1" w:rsidRPr="000759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</w:t>
      </w:r>
      <w:r w:rsidR="009911F1" w:rsidRPr="00075958">
        <w:rPr>
          <w:rFonts w:ascii="Times New Roman" w:hAnsi="Times New Roman" w:cs="Times New Roman"/>
        </w:rPr>
        <w:t xml:space="preserve"> процентов) от общей стоимости</w:t>
      </w:r>
      <w:r w:rsidR="006A7F65" w:rsidRPr="00075958">
        <w:rPr>
          <w:rFonts w:ascii="Times New Roman" w:hAnsi="Times New Roman" w:cs="Times New Roman"/>
        </w:rPr>
        <w:t xml:space="preserve"> </w:t>
      </w:r>
      <w:r w:rsidR="009911F1" w:rsidRPr="00075958">
        <w:rPr>
          <w:rFonts w:ascii="Times New Roman" w:hAnsi="Times New Roman" w:cs="Times New Roman"/>
        </w:rPr>
        <w:t xml:space="preserve">аудиторских услуг </w:t>
      </w:r>
      <w:r>
        <w:rPr>
          <w:rFonts w:ascii="Times New Roman" w:hAnsi="Times New Roman" w:cs="Times New Roman"/>
        </w:rPr>
        <w:t>в течении 10</w:t>
      </w:r>
      <w:r w:rsidR="009911F1" w:rsidRPr="00075958">
        <w:rPr>
          <w:rFonts w:ascii="Times New Roman" w:hAnsi="Times New Roman" w:cs="Times New Roman"/>
        </w:rPr>
        <w:t xml:space="preserve"> рабочих дней после получения годового аудиторского</w:t>
      </w:r>
      <w:r w:rsidR="006A7F65" w:rsidRPr="00075958">
        <w:rPr>
          <w:rFonts w:ascii="Times New Roman" w:hAnsi="Times New Roman" w:cs="Times New Roman"/>
        </w:rPr>
        <w:t xml:space="preserve"> </w:t>
      </w:r>
      <w:r w:rsidR="009911F1" w:rsidRPr="00075958">
        <w:rPr>
          <w:rFonts w:ascii="Times New Roman" w:hAnsi="Times New Roman" w:cs="Times New Roman"/>
        </w:rPr>
        <w:t>заключения и подписания акта сдачи-приемки оказанных услуг.</w:t>
      </w:r>
    </w:p>
    <w:p w14:paraId="549BCD5E" w14:textId="7777777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Аудитор предоставляет Клиенту счет-фактуру на оказанные услуги.</w:t>
      </w:r>
    </w:p>
    <w:p w14:paraId="093C6CAF" w14:textId="69C4940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4.3. Оплата по настоящему Договору производится в безналичной форме путем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перечисления денежных средств на лицевой счет Исполнителя, открытый 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территориальном органе Федерального казначейства для учета средств по настоящему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договору в соответствии с требованиями Постановления Правительства РФ от 30.12.2018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N 1765 "Об утверждении Правил казначейского сопровождения средств в случаях,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предусмотренных Федеральным законом "О федеральном бюджете на 2019 год и на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плановый период 2020 и 2021 годов" и Распоряжения Правительства РФ от 10.11.2018 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№2438-Р "Об обеспечении казначейского сопровождения средств, получаемых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договорам (соглашениям) о предоставлении субсидий из бюджетов субъектов Российской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Федерации государственными Фондами развития промышленности», или на расчетный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счет Исполнителя в кредитной организации.</w:t>
      </w:r>
    </w:p>
    <w:p w14:paraId="2F964902" w14:textId="33BD300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4.4. Моментом исполнения Заказчиком обязательств по оплате услуг считается дата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списания денежных средств с лицевого счета Заказчика.</w:t>
      </w:r>
    </w:p>
    <w:p w14:paraId="7BE84346" w14:textId="77777777" w:rsidR="006A7F65" w:rsidRPr="00075958" w:rsidRDefault="006A7F65" w:rsidP="006A7F65">
      <w:pPr>
        <w:jc w:val="both"/>
        <w:rPr>
          <w:rFonts w:ascii="Times New Roman" w:hAnsi="Times New Roman" w:cs="Times New Roman"/>
        </w:rPr>
      </w:pPr>
    </w:p>
    <w:p w14:paraId="337B9ED4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5. Порядок сдачи и приемки оказанных услуг</w:t>
      </w:r>
    </w:p>
    <w:p w14:paraId="79769AF5" w14:textId="4514258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5.1. По завершению аудиторской проверки в сроки, указанные в пункте 1.3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настоящего Договора, Исполнитель представляет Заказчику Аудиторское заключение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результатам аудита за 2019 год и акт сдачи – приемки оказанных услуг.</w:t>
      </w:r>
    </w:p>
    <w:p w14:paraId="20DCDF05" w14:textId="00A9A1EB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5.2. Заказчик в течение 10 (Десяти) рабочих дней со дня получения акта сдачи –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приемки оказанных услуг направляет Исполнителю подписанный акт или мотивированный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отказ.</w:t>
      </w:r>
    </w:p>
    <w:p w14:paraId="4B054107" w14:textId="33AC5266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В случае мотивированного отказа Заказчика Сторонами в 10-дневный срок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составляется двусторонний акт с перечнем необходимых доработок и сроков их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выполнения.</w:t>
      </w:r>
    </w:p>
    <w:p w14:paraId="37AD37CD" w14:textId="5083D353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5.3. В случае обнаружения недостатков в аудиторском заключении и в отчетах,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подготовленных Исполнителем, в целях выполнения обязательств, принятых на себя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настоящему Договору, Исполнитель обязан в течение 10 (десяти) календарных дней с даты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получения соответствующей претензии от Заказчика устранить отмеченные недостатки 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представить отчет о произведенных исправлениях.</w:t>
      </w:r>
    </w:p>
    <w:p w14:paraId="0B4280BA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6. Конфиденциальность</w:t>
      </w:r>
    </w:p>
    <w:p w14:paraId="1BBBDC1A" w14:textId="7002C4DB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lastRenderedPageBreak/>
        <w:t>6.1. Стороны обязуются обеспечивать конфиденциальность информации и данных,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составляющих коммерческую тайну, представленных каждой из Сторон в порядке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исполнения </w:t>
      </w:r>
      <w:proofErr w:type="gramStart"/>
      <w:r w:rsidRPr="00075958">
        <w:rPr>
          <w:rFonts w:ascii="Times New Roman" w:hAnsi="Times New Roman" w:cs="Times New Roman"/>
        </w:rPr>
        <w:t xml:space="preserve">настоящего </w:t>
      </w:r>
      <w:r w:rsidR="006A7F65" w:rsidRPr="00075958">
        <w:rPr>
          <w:rFonts w:ascii="Times New Roman" w:hAnsi="Times New Roman" w:cs="Times New Roman"/>
        </w:rPr>
        <w:t xml:space="preserve"> д</w:t>
      </w:r>
      <w:r w:rsidRPr="00075958">
        <w:rPr>
          <w:rFonts w:ascii="Times New Roman" w:hAnsi="Times New Roman" w:cs="Times New Roman"/>
        </w:rPr>
        <w:t>оговора</w:t>
      </w:r>
      <w:proofErr w:type="gramEnd"/>
      <w:r w:rsidRPr="00075958">
        <w:rPr>
          <w:rFonts w:ascii="Times New Roman" w:hAnsi="Times New Roman" w:cs="Times New Roman"/>
        </w:rPr>
        <w:t>.</w:t>
      </w:r>
    </w:p>
    <w:p w14:paraId="05B7F9E5" w14:textId="2FD3515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6.2. Исполнитель обязуется выполнять обязательства по соблюдению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конфиденциальности и неразглашению любой информации, где имеется указание на ее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конфиденциальный характер, переданной Заказчиком в устной или письменной форме, 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также содержащейся в документах, в программном обеспечении данных и др.</w:t>
      </w:r>
    </w:p>
    <w:p w14:paraId="58E357FB" w14:textId="77777777" w:rsidR="006A7F65" w:rsidRPr="00075958" w:rsidRDefault="006A7F65" w:rsidP="006A7F65">
      <w:pPr>
        <w:jc w:val="both"/>
        <w:rPr>
          <w:rFonts w:ascii="Times New Roman" w:hAnsi="Times New Roman" w:cs="Times New Roman"/>
        </w:rPr>
      </w:pPr>
    </w:p>
    <w:p w14:paraId="7DFA6CB3" w14:textId="77777777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7. Ответственность Сторон. Порядок разрешения споров</w:t>
      </w:r>
    </w:p>
    <w:p w14:paraId="4350C420" w14:textId="077642F2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7.1. Стороны несут ответственность по настоящему Договору в соответствии с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14:paraId="06C8C3DA" w14:textId="284F26C2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7.2. При наличии каких-либо споров между Сторонами по договору подаче иска 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Арбитражный суд должен предшествовать претензионный порядок урегулирования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споров. Претензии Сторон друг к другу направляются любыми способами, фиксирующими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отправление, и рассматриваются в течение 10 (Десяти) дней от даты получения. При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рассмотрении спорных вопросов в порядке до арбитражного урегулирования Стороны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руководствуются нормами материального права, действующими на территории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Российской Федерации.</w:t>
      </w:r>
    </w:p>
    <w:p w14:paraId="50CCA5E5" w14:textId="6A10B40C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7.3. Все споры и разногласия по Договору, если они не будут разрешены путем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переговоров, подлежат разрешению в Арбитражном суде Республики Башкортостан в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качестве первой инстанции.</w:t>
      </w:r>
    </w:p>
    <w:p w14:paraId="0598C65B" w14:textId="77777777" w:rsidR="006A7F65" w:rsidRPr="00075958" w:rsidRDefault="006A7F65" w:rsidP="009911F1">
      <w:pPr>
        <w:rPr>
          <w:rFonts w:ascii="Times New Roman" w:hAnsi="Times New Roman" w:cs="Times New Roman"/>
        </w:rPr>
      </w:pPr>
    </w:p>
    <w:p w14:paraId="56052B3D" w14:textId="1DD8148A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8. Форс - мажорные обстоятельства</w:t>
      </w:r>
    </w:p>
    <w:p w14:paraId="4DA0C84E" w14:textId="43C9E80B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8.1. Стороны не будут считаться не выполняющими свои обязательства по Договору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 том объеме, в каком выполнение обязательств полностью или частично становится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невозможным вследствие действия обстоятельств непреодолимой силы, возникших после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подписания Договора или в результате событий чрезвычайного характера, которые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Сторона не могла ни предвидеть, ни предотвратить разумными мерами (например,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общественные беспорядки, стихийные бедствия, военные действия, террористические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акты, забастовки, запреты, ограничения деятельности, аварии и катастрофы и т.д. и т.п.).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При этом инфляционные процессы не относятся </w:t>
      </w:r>
      <w:proofErr w:type="gramStart"/>
      <w:r w:rsidRPr="00075958">
        <w:rPr>
          <w:rFonts w:ascii="Times New Roman" w:hAnsi="Times New Roman" w:cs="Times New Roman"/>
        </w:rPr>
        <w:t>к форс</w:t>
      </w:r>
      <w:proofErr w:type="gramEnd"/>
      <w:r w:rsidRPr="00075958">
        <w:rPr>
          <w:rFonts w:ascii="Times New Roman" w:hAnsi="Times New Roman" w:cs="Times New Roman"/>
        </w:rPr>
        <w:t xml:space="preserve"> – мажорным обстоятельствам.</w:t>
      </w:r>
    </w:p>
    <w:p w14:paraId="152E6DD1" w14:textId="1EBC5F65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8.2. В случае возникновения обстоятельств непреодолимой силы срок выполнения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 xml:space="preserve">обязательств по Договору отодвигается соразмерно времени, в течение которого </w:t>
      </w:r>
      <w:proofErr w:type="gramStart"/>
      <w:r w:rsidRPr="00075958">
        <w:rPr>
          <w:rFonts w:ascii="Times New Roman" w:hAnsi="Times New Roman" w:cs="Times New Roman"/>
        </w:rPr>
        <w:t xml:space="preserve">действуют 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такие</w:t>
      </w:r>
      <w:proofErr w:type="gramEnd"/>
      <w:r w:rsidRPr="00075958">
        <w:rPr>
          <w:rFonts w:ascii="Times New Roman" w:hAnsi="Times New Roman" w:cs="Times New Roman"/>
        </w:rPr>
        <w:t xml:space="preserve"> обстоятельства (включая время, необходимое для ликвидации их последствий). При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этом Сторона, для которой наступили обстоятельства непреодолимой силы, сообщает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другой Стороне в письменном виде в течение 3 (Трех) рабочих дней с момента их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наступления. В противном случае Сторона, для которой наступили обстоятельства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непреодолимой силы, не освобождается от ответственности за неисполнение своих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обязательств. Если обстоятельства непреодолимой силы продолжаются более 3 (Трех)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месяцев, то Стороны вправе расторгнуть Договор и произвести расчеты по Договору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взаимному согласию.</w:t>
      </w:r>
    </w:p>
    <w:p w14:paraId="2A81FDDB" w14:textId="77777777" w:rsidR="006A7F65" w:rsidRPr="00075958" w:rsidRDefault="006A7F65" w:rsidP="009911F1">
      <w:pPr>
        <w:rPr>
          <w:rFonts w:ascii="Times New Roman" w:hAnsi="Times New Roman" w:cs="Times New Roman"/>
        </w:rPr>
      </w:pPr>
    </w:p>
    <w:p w14:paraId="31379DE1" w14:textId="57F48556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9. Срок Договора</w:t>
      </w:r>
    </w:p>
    <w:p w14:paraId="385E1183" w14:textId="230AD8D7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9.1. Договор вступает в силу с момента подписания и действует до момента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выполнения Сторонами своих обязательств по Договору.</w:t>
      </w:r>
    </w:p>
    <w:p w14:paraId="1C636A04" w14:textId="247FEE1A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9.2. Расторжение или прекращение срока Договора не освобождает Стороны от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удовлетворения взаимных претензий, наступивших до момента его расторжения или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истечения срока.</w:t>
      </w:r>
    </w:p>
    <w:p w14:paraId="17421F21" w14:textId="77777777" w:rsidR="006A7F65" w:rsidRPr="00075958" w:rsidRDefault="006A7F65" w:rsidP="009911F1">
      <w:pPr>
        <w:rPr>
          <w:rFonts w:ascii="Times New Roman" w:hAnsi="Times New Roman" w:cs="Times New Roman"/>
        </w:rPr>
      </w:pPr>
    </w:p>
    <w:p w14:paraId="2CE6EF39" w14:textId="5ADE2519" w:rsidR="009911F1" w:rsidRPr="00075958" w:rsidRDefault="009911F1" w:rsidP="006A7F65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10. Заключительные положения</w:t>
      </w:r>
    </w:p>
    <w:p w14:paraId="738F9909" w14:textId="60E22C01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10.1. Любые изменения и дополнения к Договору должны быть составлены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письменно в виде дополнительных соглашений, подписанных обеими Сторонами, с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обязательной ссылкой на Договор. При этом условии они будут являться неотъемлемой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частью Договора.</w:t>
      </w:r>
    </w:p>
    <w:p w14:paraId="1F3704DC" w14:textId="5B5572A4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10.2. Договор имеет юридическую силу для Сторон, а также для их официальных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преемников. Без предварительного письменного согласия другой Стороны ни одна из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Сторон не имеет права полностью или частично уступать свои права и обязанности по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Договору третьим лицам.</w:t>
      </w:r>
    </w:p>
    <w:p w14:paraId="631DC578" w14:textId="61741AE6" w:rsidR="009911F1" w:rsidRPr="00075958" w:rsidRDefault="009911F1" w:rsidP="006A7F65">
      <w:pPr>
        <w:jc w:val="both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10.3. Настоящий Договор составлен в двух экземплярах – по одному для каждой</w:t>
      </w:r>
      <w:r w:rsidR="006A7F65" w:rsidRPr="00075958">
        <w:rPr>
          <w:rFonts w:ascii="Times New Roman" w:hAnsi="Times New Roman" w:cs="Times New Roman"/>
        </w:rPr>
        <w:t xml:space="preserve"> </w:t>
      </w:r>
      <w:r w:rsidRPr="00075958">
        <w:rPr>
          <w:rFonts w:ascii="Times New Roman" w:hAnsi="Times New Roman" w:cs="Times New Roman"/>
        </w:rPr>
        <w:t>Стороны. Оба экземпляра имеют равную юридическую силу.</w:t>
      </w:r>
    </w:p>
    <w:p w14:paraId="082D7067" w14:textId="55EF4533" w:rsidR="009911F1" w:rsidRDefault="009911F1" w:rsidP="00075958">
      <w:pPr>
        <w:jc w:val="center"/>
        <w:rPr>
          <w:rFonts w:ascii="Times New Roman" w:hAnsi="Times New Roman" w:cs="Times New Roman"/>
        </w:rPr>
      </w:pPr>
      <w:r w:rsidRPr="00075958">
        <w:rPr>
          <w:rFonts w:ascii="Times New Roman" w:hAnsi="Times New Roman" w:cs="Times New Roman"/>
        </w:rPr>
        <w:t>11. Адреса и реквизиты Сторон</w:t>
      </w:r>
    </w:p>
    <w:tbl>
      <w:tblPr>
        <w:tblW w:w="5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723"/>
      </w:tblGrid>
      <w:tr w:rsidR="006920E3" w:rsidRPr="006920E3" w14:paraId="09F7C95E" w14:textId="77777777" w:rsidTr="006920E3">
        <w:trPr>
          <w:trHeight w:val="570"/>
        </w:trPr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2DBD3" w14:textId="41DDD558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  <w:p w14:paraId="4070D1E1" w14:textId="7FA9F898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b/>
                <w:lang w:eastAsia="ru-RU"/>
              </w:rPr>
              <w:t>ФОНД РАЗВИТИЯ ПРОМЫШЛЕННОСТИ РЕСПУБЛИКИ МАРИЙ ЭЛ</w:t>
            </w:r>
          </w:p>
          <w:p w14:paraId="43307CB4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CE8AC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ИНН 1215233208 КПП 121501001 ОГРН 1201200003597</w:t>
            </w:r>
          </w:p>
          <w:p w14:paraId="73E6DBCF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Юридический адрес (местонахождение):</w:t>
            </w:r>
          </w:p>
          <w:p w14:paraId="7A8B7F6B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424000 г. ЙОШКАР-ОЛА ул. ПРОХОРОВА 37Б</w:t>
            </w:r>
          </w:p>
          <w:p w14:paraId="38D42B4E" w14:textId="16ADE2B4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ОТДЕЛЕНИЕ -НБ РЕСПУБЛИКА МАРИЙ ЭЛ БАНКА РОССИИ//УФК по Республике Марий Эл г. Йошкар-Ола </w:t>
            </w:r>
          </w:p>
          <w:p w14:paraId="3E8E2A99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номер банковского счета 40601810022022060002</w:t>
            </w:r>
          </w:p>
          <w:p w14:paraId="6F05128F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 03225643880000000800</w:t>
            </w:r>
          </w:p>
          <w:p w14:paraId="30A5F621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БИК ТОФК 018860003</w:t>
            </w:r>
          </w:p>
          <w:p w14:paraId="69E02554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ЕКС 40102810545370000075</w:t>
            </w:r>
          </w:p>
          <w:p w14:paraId="57050372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л/с 41086006180</w:t>
            </w:r>
          </w:p>
          <w:p w14:paraId="766216E2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Идентификатор – 0000001215107796210820012</w:t>
            </w:r>
          </w:p>
          <w:p w14:paraId="2C14E094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ОКПО 45427670</w:t>
            </w:r>
          </w:p>
          <w:p w14:paraId="37F846A3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ОКВЭД 62.92.2</w:t>
            </w:r>
          </w:p>
          <w:p w14:paraId="4ABAAFE2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ОКТМО 88701000001 – г. Йошкар-Ола</w:t>
            </w:r>
          </w:p>
          <w:p w14:paraId="76FA54AE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</w:t>
            </w:r>
            <w:hyperlink r:id="rId5" w:history="1">
              <w:r w:rsidRPr="006920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frp12@mail.ru</w:t>
              </w:r>
            </w:hyperlink>
          </w:p>
          <w:p w14:paraId="7C8F8068" w14:textId="77777777" w:rsidR="006920E3" w:rsidRPr="006920E3" w:rsidRDefault="006920E3" w:rsidP="00692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27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8(8362)23-50-90</w:t>
            </w:r>
            <w:r w:rsidRPr="006920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283E16E2" w14:textId="77777777" w:rsidR="006920E3" w:rsidRPr="006920E3" w:rsidRDefault="006920E3" w:rsidP="006920E3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14:paraId="7100B4BD" w14:textId="77777777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14:paraId="4322B24B" w14:textId="77777777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Директор</w:t>
            </w:r>
          </w:p>
          <w:p w14:paraId="251EB5FF" w14:textId="77777777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2638CDCE" w14:textId="77777777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______________________ Николаев В.Е.</w:t>
            </w:r>
          </w:p>
          <w:p w14:paraId="18827423" w14:textId="6C3C2D54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0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М.П.</w:t>
            </w:r>
          </w:p>
        </w:tc>
        <w:tc>
          <w:tcPr>
            <w:tcW w:w="57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5505" w:type="dxa"/>
              <w:tblInd w:w="7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5"/>
            </w:tblGrid>
            <w:tr w:rsidR="006920E3" w:rsidRPr="006920E3" w14:paraId="392AF2B5" w14:textId="77777777" w:rsidTr="004F6543">
              <w:trPr>
                <w:trHeight w:val="30"/>
              </w:trPr>
              <w:tc>
                <w:tcPr>
                  <w:tcW w:w="550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FAE34C2" w14:textId="2E374C78" w:rsidR="006920E3" w:rsidRPr="006920E3" w:rsidRDefault="006920E3" w:rsidP="006920E3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6920E3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Исполнитель</w:t>
                  </w:r>
                </w:p>
              </w:tc>
            </w:tr>
            <w:tr w:rsidR="006920E3" w:rsidRPr="006920E3" w14:paraId="1D7F5C80" w14:textId="77777777" w:rsidTr="004F6543">
              <w:trPr>
                <w:trHeight w:val="540"/>
              </w:trPr>
              <w:tc>
                <w:tcPr>
                  <w:tcW w:w="550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E13E56C" w14:textId="77777777" w:rsidR="006920E3" w:rsidRPr="006920E3" w:rsidRDefault="006920E3" w:rsidP="0069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14:paraId="16001DAE" w14:textId="764E5E5E" w:rsidR="006920E3" w:rsidRPr="006920E3" w:rsidRDefault="006920E3" w:rsidP="006920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14:paraId="3A0C6E7F" w14:textId="77777777" w:rsidR="006920E3" w:rsidRPr="006920E3" w:rsidRDefault="006920E3" w:rsidP="00692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EAB3D" w14:textId="77777777" w:rsidR="006920E3" w:rsidRPr="00075958" w:rsidRDefault="006920E3" w:rsidP="00075958">
      <w:pPr>
        <w:jc w:val="center"/>
        <w:rPr>
          <w:rFonts w:ascii="Times New Roman" w:hAnsi="Times New Roman" w:cs="Times New Roman"/>
        </w:rPr>
      </w:pPr>
    </w:p>
    <w:sectPr w:rsidR="006920E3" w:rsidRPr="0007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95"/>
    <w:rsid w:val="00037115"/>
    <w:rsid w:val="00065C83"/>
    <w:rsid w:val="00075958"/>
    <w:rsid w:val="000D0B49"/>
    <w:rsid w:val="00112EA6"/>
    <w:rsid w:val="001D6F26"/>
    <w:rsid w:val="00206F48"/>
    <w:rsid w:val="00440795"/>
    <w:rsid w:val="004F6543"/>
    <w:rsid w:val="006920E3"/>
    <w:rsid w:val="006A7F65"/>
    <w:rsid w:val="007258E2"/>
    <w:rsid w:val="007418E2"/>
    <w:rsid w:val="00781357"/>
    <w:rsid w:val="008223B4"/>
    <w:rsid w:val="00874C80"/>
    <w:rsid w:val="00990648"/>
    <w:rsid w:val="009911F1"/>
    <w:rsid w:val="00A94F7F"/>
    <w:rsid w:val="00B57BCD"/>
    <w:rsid w:val="00C03868"/>
    <w:rsid w:val="00CD6007"/>
    <w:rsid w:val="00DE6DA4"/>
    <w:rsid w:val="00E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37A"/>
  <w15:chartTrackingRefBased/>
  <w15:docId w15:val="{814F4B9D-45A9-41BB-B27C-1E5D647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p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331A-3EAD-477A-85CA-66238F6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Frp</cp:lastModifiedBy>
  <cp:revision>16</cp:revision>
  <dcterms:created xsi:type="dcterms:W3CDTF">2021-02-17T10:29:00Z</dcterms:created>
  <dcterms:modified xsi:type="dcterms:W3CDTF">2021-03-12T05:55:00Z</dcterms:modified>
</cp:coreProperties>
</file>